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C5C" w:rsidRPr="008D5C5C" w:rsidRDefault="008D5C5C" w:rsidP="008D5C5C">
      <w:pPr>
        <w:ind w:left="6237"/>
        <w:rPr>
          <w:sz w:val="24"/>
          <w:szCs w:val="24"/>
        </w:rPr>
      </w:pPr>
      <w:r w:rsidRPr="008D5C5C">
        <w:rPr>
          <w:sz w:val="24"/>
          <w:szCs w:val="24"/>
        </w:rPr>
        <w:t xml:space="preserve">Приложение № </w:t>
      </w:r>
      <w:r w:rsidR="00B1565B">
        <w:rPr>
          <w:sz w:val="24"/>
          <w:szCs w:val="24"/>
        </w:rPr>
        <w:t>1</w:t>
      </w:r>
      <w:bookmarkStart w:id="0" w:name="_GoBack"/>
      <w:bookmarkEnd w:id="0"/>
      <w:r w:rsidRPr="008D5C5C">
        <w:rPr>
          <w:sz w:val="24"/>
          <w:szCs w:val="24"/>
        </w:rPr>
        <w:t xml:space="preserve"> к договору</w:t>
      </w:r>
    </w:p>
    <w:p w:rsidR="008D5C5C" w:rsidRPr="008D5C5C" w:rsidRDefault="008D5C5C" w:rsidP="008D5C5C">
      <w:pPr>
        <w:ind w:left="6237"/>
        <w:rPr>
          <w:sz w:val="24"/>
          <w:szCs w:val="24"/>
        </w:rPr>
      </w:pPr>
      <w:r w:rsidRPr="008D5C5C">
        <w:rPr>
          <w:sz w:val="24"/>
          <w:szCs w:val="24"/>
        </w:rPr>
        <w:t>от « ___ » ________ 201__ г.</w:t>
      </w:r>
    </w:p>
    <w:p w:rsidR="008D5C5C" w:rsidRPr="008D5C5C" w:rsidRDefault="008D5C5C" w:rsidP="008D5C5C">
      <w:pPr>
        <w:keepNext/>
        <w:ind w:left="6237"/>
        <w:rPr>
          <w:sz w:val="24"/>
          <w:szCs w:val="24"/>
          <w:u w:val="single"/>
        </w:rPr>
      </w:pPr>
      <w:r w:rsidRPr="008D5C5C">
        <w:rPr>
          <w:sz w:val="24"/>
          <w:szCs w:val="24"/>
          <w:u w:val="single"/>
        </w:rPr>
        <w:t>№                                          //</w:t>
      </w:r>
    </w:p>
    <w:p w:rsidR="00E72FF7" w:rsidRPr="00E72FF7" w:rsidRDefault="008D5C5C" w:rsidP="008D5C5C">
      <w:pPr>
        <w:ind w:left="6237"/>
        <w:rPr>
          <w:b/>
          <w:bCs/>
          <w:sz w:val="24"/>
          <w:szCs w:val="24"/>
        </w:rPr>
      </w:pPr>
      <w:r w:rsidRPr="008D5C5C">
        <w:rPr>
          <w:sz w:val="24"/>
          <w:szCs w:val="24"/>
          <w:u w:val="single"/>
        </w:rPr>
        <w:t>40/6710-Д//14111/137</w:t>
      </w:r>
      <w:r w:rsidRPr="008D5C5C">
        <w:rPr>
          <w:sz w:val="24"/>
          <w:szCs w:val="24"/>
          <w:u w:val="single"/>
        </w:rPr>
        <w:br/>
      </w:r>
    </w:p>
    <w:p w:rsidR="00E72FF7" w:rsidRPr="00E72FF7" w:rsidRDefault="00E72FF7" w:rsidP="00E72FF7">
      <w:pPr>
        <w:ind w:firstLine="360"/>
        <w:jc w:val="center"/>
        <w:rPr>
          <w:b/>
          <w:bCs/>
          <w:sz w:val="24"/>
          <w:szCs w:val="24"/>
        </w:rPr>
      </w:pPr>
    </w:p>
    <w:tbl>
      <w:tblPr>
        <w:tblW w:w="9900" w:type="dxa"/>
        <w:tblInd w:w="-432" w:type="dxa"/>
        <w:tblLook w:val="0000" w:firstRow="0" w:lastRow="0" w:firstColumn="0" w:lastColumn="0" w:noHBand="0" w:noVBand="0"/>
      </w:tblPr>
      <w:tblGrid>
        <w:gridCol w:w="4331"/>
        <w:gridCol w:w="1238"/>
        <w:gridCol w:w="4331"/>
      </w:tblGrid>
      <w:tr w:rsidR="00E72FF7" w:rsidRPr="00E72FF7" w:rsidTr="00560A61">
        <w:tc>
          <w:tcPr>
            <w:tcW w:w="4331" w:type="dxa"/>
          </w:tcPr>
          <w:p w:rsidR="00E72FF7" w:rsidRPr="00E72FF7" w:rsidRDefault="00E72FF7" w:rsidP="00E72FF7">
            <w:pPr>
              <w:jc w:val="center"/>
              <w:rPr>
                <w:b/>
                <w:sz w:val="24"/>
                <w:szCs w:val="24"/>
              </w:rPr>
            </w:pPr>
          </w:p>
          <w:p w:rsidR="00E72FF7" w:rsidRPr="00E72FF7" w:rsidRDefault="00E72FF7" w:rsidP="00E72FF7">
            <w:pPr>
              <w:jc w:val="center"/>
              <w:rPr>
                <w:b/>
                <w:sz w:val="24"/>
                <w:szCs w:val="24"/>
              </w:rPr>
            </w:pPr>
          </w:p>
          <w:p w:rsidR="00E72FF7" w:rsidRPr="00E72FF7" w:rsidRDefault="00E72FF7" w:rsidP="00E72FF7">
            <w:pPr>
              <w:jc w:val="center"/>
              <w:rPr>
                <w:b/>
                <w:sz w:val="24"/>
                <w:szCs w:val="24"/>
              </w:rPr>
            </w:pPr>
            <w:r w:rsidRPr="00E72FF7">
              <w:rPr>
                <w:b/>
                <w:sz w:val="24"/>
                <w:szCs w:val="24"/>
              </w:rPr>
              <w:t>СОГЛАСОВАНО</w:t>
            </w:r>
          </w:p>
        </w:tc>
        <w:tc>
          <w:tcPr>
            <w:tcW w:w="1238" w:type="dxa"/>
          </w:tcPr>
          <w:p w:rsidR="00E72FF7" w:rsidRPr="00E72FF7" w:rsidRDefault="00E72FF7" w:rsidP="00E72FF7">
            <w:pPr>
              <w:jc w:val="center"/>
              <w:rPr>
                <w:b/>
                <w:sz w:val="24"/>
                <w:szCs w:val="24"/>
              </w:rPr>
            </w:pPr>
          </w:p>
          <w:p w:rsidR="00E72FF7" w:rsidRPr="00E72FF7" w:rsidRDefault="00E72FF7" w:rsidP="00E72FF7">
            <w:pPr>
              <w:jc w:val="center"/>
              <w:rPr>
                <w:b/>
                <w:sz w:val="24"/>
                <w:szCs w:val="24"/>
              </w:rPr>
            </w:pPr>
          </w:p>
          <w:p w:rsidR="00E72FF7" w:rsidRPr="00E72FF7" w:rsidRDefault="00E72FF7" w:rsidP="00E72FF7">
            <w:pPr>
              <w:jc w:val="center"/>
              <w:rPr>
                <w:b/>
                <w:sz w:val="24"/>
                <w:szCs w:val="24"/>
              </w:rPr>
            </w:pPr>
          </w:p>
        </w:tc>
        <w:tc>
          <w:tcPr>
            <w:tcW w:w="4331" w:type="dxa"/>
          </w:tcPr>
          <w:p w:rsidR="00E72FF7" w:rsidRPr="00E72FF7" w:rsidRDefault="00E72FF7" w:rsidP="00E72FF7">
            <w:pPr>
              <w:jc w:val="center"/>
              <w:rPr>
                <w:b/>
                <w:sz w:val="24"/>
                <w:szCs w:val="24"/>
              </w:rPr>
            </w:pPr>
          </w:p>
          <w:p w:rsidR="00E72FF7" w:rsidRPr="00E72FF7" w:rsidRDefault="00E72FF7" w:rsidP="00E72FF7">
            <w:pPr>
              <w:jc w:val="center"/>
              <w:rPr>
                <w:b/>
                <w:sz w:val="24"/>
                <w:szCs w:val="24"/>
              </w:rPr>
            </w:pPr>
          </w:p>
          <w:p w:rsidR="00E72FF7" w:rsidRPr="00E72FF7" w:rsidRDefault="00E72FF7" w:rsidP="00E72FF7">
            <w:pPr>
              <w:jc w:val="center"/>
              <w:rPr>
                <w:b/>
                <w:sz w:val="24"/>
                <w:szCs w:val="24"/>
              </w:rPr>
            </w:pPr>
            <w:r w:rsidRPr="00E72FF7">
              <w:rPr>
                <w:b/>
                <w:sz w:val="24"/>
                <w:szCs w:val="24"/>
              </w:rPr>
              <w:t>УТВЕРЖДАЮ</w:t>
            </w:r>
          </w:p>
        </w:tc>
      </w:tr>
      <w:tr w:rsidR="00E72FF7" w:rsidRPr="00E72FF7" w:rsidTr="00560A61">
        <w:tc>
          <w:tcPr>
            <w:tcW w:w="4331" w:type="dxa"/>
          </w:tcPr>
          <w:p w:rsidR="00E72FF7" w:rsidRDefault="00E72FF7" w:rsidP="00E72FF7">
            <w:pPr>
              <w:rPr>
                <w:sz w:val="24"/>
                <w:szCs w:val="24"/>
              </w:rPr>
            </w:pPr>
            <w:r w:rsidRPr="00E72FF7">
              <w:rPr>
                <w:sz w:val="24"/>
                <w:szCs w:val="24"/>
              </w:rPr>
              <w:t>_________________________</w:t>
            </w:r>
          </w:p>
          <w:p w:rsidR="00E72FF7" w:rsidRPr="00E72FF7" w:rsidRDefault="00E72FF7" w:rsidP="00E72FF7">
            <w:pPr>
              <w:rPr>
                <w:sz w:val="24"/>
                <w:szCs w:val="24"/>
              </w:rPr>
            </w:pPr>
            <w:r w:rsidRPr="00E72FF7">
              <w:rPr>
                <w:sz w:val="24"/>
                <w:szCs w:val="24"/>
              </w:rPr>
              <w:t>_________________________</w:t>
            </w:r>
          </w:p>
        </w:tc>
        <w:tc>
          <w:tcPr>
            <w:tcW w:w="1238" w:type="dxa"/>
          </w:tcPr>
          <w:p w:rsidR="00E72FF7" w:rsidRPr="00E72FF7" w:rsidRDefault="00E72FF7" w:rsidP="00E72FF7">
            <w:pPr>
              <w:rPr>
                <w:sz w:val="24"/>
                <w:szCs w:val="24"/>
              </w:rPr>
            </w:pPr>
          </w:p>
        </w:tc>
        <w:tc>
          <w:tcPr>
            <w:tcW w:w="4331" w:type="dxa"/>
          </w:tcPr>
          <w:p w:rsidR="00E72FF7" w:rsidRPr="00E72FF7" w:rsidRDefault="00E72FF7" w:rsidP="00E72FF7">
            <w:pPr>
              <w:rPr>
                <w:bCs/>
                <w:sz w:val="24"/>
                <w:szCs w:val="24"/>
              </w:rPr>
            </w:pPr>
            <w:r w:rsidRPr="00E72FF7">
              <w:rPr>
                <w:bCs/>
                <w:sz w:val="24"/>
                <w:szCs w:val="24"/>
              </w:rPr>
              <w:t xml:space="preserve">_________________________ </w:t>
            </w:r>
          </w:p>
          <w:p w:rsidR="00E72FF7" w:rsidRPr="00E72FF7" w:rsidRDefault="00E72FF7" w:rsidP="00E72FF7">
            <w:pPr>
              <w:rPr>
                <w:sz w:val="24"/>
                <w:szCs w:val="24"/>
              </w:rPr>
            </w:pPr>
            <w:r w:rsidRPr="00E72FF7">
              <w:rPr>
                <w:sz w:val="24"/>
                <w:szCs w:val="24"/>
              </w:rPr>
              <w:t>АО «Атомэнергопроект»</w:t>
            </w:r>
          </w:p>
          <w:p w:rsidR="00E72FF7" w:rsidRPr="00E72FF7" w:rsidRDefault="00E72FF7" w:rsidP="00E72FF7">
            <w:pPr>
              <w:rPr>
                <w:sz w:val="24"/>
                <w:szCs w:val="24"/>
              </w:rPr>
            </w:pPr>
          </w:p>
          <w:p w:rsidR="00E72FF7" w:rsidRPr="00E72FF7" w:rsidRDefault="00E72FF7" w:rsidP="00E72FF7">
            <w:pPr>
              <w:rPr>
                <w:sz w:val="24"/>
                <w:szCs w:val="24"/>
              </w:rPr>
            </w:pPr>
          </w:p>
        </w:tc>
      </w:tr>
      <w:tr w:rsidR="00E72FF7" w:rsidRPr="00E72FF7" w:rsidTr="00560A61">
        <w:tc>
          <w:tcPr>
            <w:tcW w:w="4331" w:type="dxa"/>
          </w:tcPr>
          <w:p w:rsidR="00E72FF7" w:rsidRPr="00E72FF7" w:rsidRDefault="00E72FF7" w:rsidP="00E72FF7">
            <w:pPr>
              <w:rPr>
                <w:sz w:val="24"/>
                <w:szCs w:val="24"/>
              </w:rPr>
            </w:pPr>
            <w:r w:rsidRPr="00E72FF7">
              <w:rPr>
                <w:sz w:val="24"/>
                <w:szCs w:val="24"/>
              </w:rPr>
              <w:t>______________ _________________</w:t>
            </w:r>
          </w:p>
          <w:p w:rsidR="00E72FF7" w:rsidRPr="00E72FF7" w:rsidRDefault="00E72FF7" w:rsidP="00E72FF7">
            <w:pPr>
              <w:rPr>
                <w:sz w:val="24"/>
                <w:szCs w:val="24"/>
              </w:rPr>
            </w:pPr>
            <w:r w:rsidRPr="00E72FF7">
              <w:rPr>
                <w:sz w:val="24"/>
                <w:szCs w:val="24"/>
              </w:rPr>
              <w:t>«_____»______________201__ г.</w:t>
            </w:r>
          </w:p>
          <w:p w:rsidR="00E72FF7" w:rsidRPr="00E72FF7" w:rsidRDefault="00E72FF7" w:rsidP="00E72FF7">
            <w:pPr>
              <w:rPr>
                <w:sz w:val="24"/>
                <w:szCs w:val="24"/>
              </w:rPr>
            </w:pPr>
            <w:r w:rsidRPr="00E72FF7">
              <w:rPr>
                <w:sz w:val="24"/>
                <w:szCs w:val="24"/>
              </w:rPr>
              <w:t>М.П.</w:t>
            </w:r>
          </w:p>
        </w:tc>
        <w:tc>
          <w:tcPr>
            <w:tcW w:w="1238" w:type="dxa"/>
          </w:tcPr>
          <w:p w:rsidR="00E72FF7" w:rsidRPr="00E72FF7" w:rsidRDefault="00E72FF7" w:rsidP="00E72FF7">
            <w:pPr>
              <w:rPr>
                <w:sz w:val="24"/>
                <w:szCs w:val="24"/>
              </w:rPr>
            </w:pPr>
          </w:p>
          <w:p w:rsidR="00E72FF7" w:rsidRPr="00E72FF7" w:rsidRDefault="00E72FF7" w:rsidP="00E72FF7">
            <w:pPr>
              <w:rPr>
                <w:sz w:val="24"/>
                <w:szCs w:val="24"/>
              </w:rPr>
            </w:pPr>
          </w:p>
        </w:tc>
        <w:tc>
          <w:tcPr>
            <w:tcW w:w="4331" w:type="dxa"/>
          </w:tcPr>
          <w:p w:rsidR="00E72FF7" w:rsidRPr="00E72FF7" w:rsidRDefault="00E72FF7" w:rsidP="00E72FF7">
            <w:pPr>
              <w:rPr>
                <w:sz w:val="24"/>
                <w:szCs w:val="24"/>
              </w:rPr>
            </w:pPr>
            <w:r w:rsidRPr="00E72FF7">
              <w:rPr>
                <w:sz w:val="24"/>
                <w:szCs w:val="24"/>
              </w:rPr>
              <w:t xml:space="preserve">______________ </w:t>
            </w:r>
            <w:r w:rsidRPr="00E72FF7">
              <w:rPr>
                <w:bCs/>
                <w:sz w:val="24"/>
                <w:szCs w:val="24"/>
              </w:rPr>
              <w:t>_____________</w:t>
            </w:r>
            <w:r w:rsidRPr="00E72FF7">
              <w:rPr>
                <w:sz w:val="24"/>
                <w:szCs w:val="24"/>
              </w:rPr>
              <w:t xml:space="preserve">                         </w:t>
            </w:r>
          </w:p>
          <w:p w:rsidR="00E72FF7" w:rsidRPr="00E72FF7" w:rsidRDefault="00E72FF7" w:rsidP="00E72FF7">
            <w:pPr>
              <w:rPr>
                <w:sz w:val="24"/>
                <w:szCs w:val="24"/>
              </w:rPr>
            </w:pPr>
            <w:r w:rsidRPr="00E72FF7">
              <w:rPr>
                <w:sz w:val="24"/>
                <w:szCs w:val="24"/>
              </w:rPr>
              <w:t>«_____»______________201__</w:t>
            </w:r>
            <w:r>
              <w:rPr>
                <w:sz w:val="24"/>
                <w:szCs w:val="24"/>
              </w:rPr>
              <w:t xml:space="preserve"> </w:t>
            </w:r>
            <w:r w:rsidRPr="00E72FF7">
              <w:rPr>
                <w:sz w:val="24"/>
                <w:szCs w:val="24"/>
              </w:rPr>
              <w:t>г.</w:t>
            </w:r>
          </w:p>
          <w:p w:rsidR="00E72FF7" w:rsidRPr="00E72FF7" w:rsidRDefault="00E72FF7" w:rsidP="00E72FF7">
            <w:pPr>
              <w:rPr>
                <w:sz w:val="24"/>
                <w:szCs w:val="24"/>
              </w:rPr>
            </w:pPr>
            <w:r w:rsidRPr="00E72FF7">
              <w:rPr>
                <w:sz w:val="24"/>
                <w:szCs w:val="24"/>
              </w:rPr>
              <w:t>М.П.</w:t>
            </w:r>
          </w:p>
        </w:tc>
      </w:tr>
    </w:tbl>
    <w:p w:rsidR="00E72FF7" w:rsidRPr="00E72FF7" w:rsidRDefault="00E72FF7" w:rsidP="00E72FF7">
      <w:pPr>
        <w:ind w:firstLine="360"/>
        <w:jc w:val="center"/>
        <w:rPr>
          <w:b/>
          <w:bCs/>
          <w:sz w:val="24"/>
          <w:szCs w:val="24"/>
        </w:rPr>
      </w:pPr>
    </w:p>
    <w:p w:rsidR="00E72FF7" w:rsidRPr="00E72FF7" w:rsidRDefault="00E72FF7" w:rsidP="00E72FF7">
      <w:pPr>
        <w:ind w:firstLine="360"/>
        <w:jc w:val="center"/>
        <w:rPr>
          <w:b/>
          <w:bCs/>
          <w:sz w:val="24"/>
          <w:szCs w:val="24"/>
        </w:rPr>
      </w:pPr>
    </w:p>
    <w:p w:rsidR="00E72FF7" w:rsidRPr="00E72FF7" w:rsidRDefault="00E72FF7" w:rsidP="00E72FF7">
      <w:pPr>
        <w:ind w:firstLine="360"/>
        <w:jc w:val="center"/>
        <w:rPr>
          <w:b/>
          <w:bCs/>
          <w:sz w:val="24"/>
          <w:szCs w:val="24"/>
        </w:rPr>
      </w:pPr>
    </w:p>
    <w:p w:rsidR="00E72FF7" w:rsidRPr="00E72FF7" w:rsidRDefault="00E72FF7" w:rsidP="00E72FF7">
      <w:pPr>
        <w:ind w:firstLine="360"/>
        <w:jc w:val="center"/>
        <w:rPr>
          <w:b/>
          <w:bCs/>
          <w:sz w:val="24"/>
          <w:szCs w:val="24"/>
        </w:rPr>
      </w:pPr>
    </w:p>
    <w:p w:rsidR="00E72FF7" w:rsidRPr="00E72FF7" w:rsidRDefault="00E72FF7" w:rsidP="00E72FF7">
      <w:pPr>
        <w:ind w:firstLine="360"/>
        <w:jc w:val="center"/>
        <w:rPr>
          <w:b/>
          <w:bCs/>
          <w:sz w:val="24"/>
          <w:szCs w:val="24"/>
        </w:rPr>
      </w:pPr>
    </w:p>
    <w:p w:rsidR="00E72FF7" w:rsidRPr="00E72FF7" w:rsidRDefault="00E72FF7" w:rsidP="00E72FF7">
      <w:pPr>
        <w:ind w:firstLine="360"/>
        <w:jc w:val="center"/>
        <w:rPr>
          <w:b/>
          <w:bCs/>
          <w:sz w:val="24"/>
          <w:szCs w:val="24"/>
        </w:rPr>
      </w:pPr>
    </w:p>
    <w:p w:rsidR="00E72FF7" w:rsidRPr="00E72FF7" w:rsidRDefault="00E72FF7" w:rsidP="00E72FF7">
      <w:pPr>
        <w:ind w:firstLine="360"/>
        <w:jc w:val="center"/>
        <w:rPr>
          <w:b/>
          <w:bCs/>
          <w:sz w:val="24"/>
          <w:szCs w:val="24"/>
        </w:rPr>
      </w:pPr>
    </w:p>
    <w:p w:rsidR="00E72FF7" w:rsidRPr="00E72FF7" w:rsidRDefault="00E72FF7" w:rsidP="00E72FF7">
      <w:pPr>
        <w:ind w:firstLine="360"/>
        <w:jc w:val="center"/>
        <w:rPr>
          <w:b/>
          <w:bCs/>
          <w:sz w:val="24"/>
          <w:szCs w:val="24"/>
        </w:rPr>
      </w:pPr>
    </w:p>
    <w:p w:rsidR="00E72FF7" w:rsidRPr="00E72FF7" w:rsidRDefault="00E72FF7" w:rsidP="00E72FF7">
      <w:pPr>
        <w:ind w:firstLine="360"/>
        <w:jc w:val="center"/>
        <w:rPr>
          <w:b/>
          <w:bCs/>
          <w:sz w:val="24"/>
          <w:szCs w:val="24"/>
        </w:rPr>
      </w:pPr>
    </w:p>
    <w:p w:rsidR="00E72FF7" w:rsidRPr="00E72FF7" w:rsidRDefault="00E72FF7" w:rsidP="00E72FF7">
      <w:pPr>
        <w:ind w:firstLine="360"/>
        <w:jc w:val="center"/>
        <w:rPr>
          <w:b/>
          <w:bCs/>
          <w:sz w:val="24"/>
          <w:szCs w:val="24"/>
        </w:rPr>
      </w:pPr>
    </w:p>
    <w:p w:rsidR="00E72FF7" w:rsidRPr="00E72FF7" w:rsidRDefault="00E72FF7" w:rsidP="00E72FF7">
      <w:pPr>
        <w:ind w:firstLine="360"/>
        <w:jc w:val="center"/>
        <w:rPr>
          <w:sz w:val="24"/>
          <w:szCs w:val="24"/>
        </w:rPr>
      </w:pPr>
      <w:r w:rsidRPr="00E72FF7">
        <w:rPr>
          <w:b/>
          <w:bCs/>
          <w:sz w:val="24"/>
          <w:szCs w:val="24"/>
        </w:rPr>
        <w:t>ТЕХНИЧЕСКОЕ ЗАДАНИЕ</w:t>
      </w:r>
    </w:p>
    <w:p w:rsidR="00E72FF7" w:rsidRPr="00E72FF7" w:rsidRDefault="00E72FF7" w:rsidP="00E72FF7">
      <w:pPr>
        <w:ind w:firstLine="360"/>
        <w:jc w:val="center"/>
        <w:rPr>
          <w:b/>
          <w:sz w:val="24"/>
          <w:szCs w:val="24"/>
        </w:rPr>
      </w:pPr>
      <w:r w:rsidRPr="00E72FF7">
        <w:rPr>
          <w:b/>
          <w:bCs/>
          <w:sz w:val="24"/>
          <w:szCs w:val="24"/>
        </w:rPr>
        <w:t xml:space="preserve">на выполнение </w:t>
      </w:r>
      <w:r w:rsidRPr="00E72FF7">
        <w:rPr>
          <w:b/>
          <w:sz w:val="24"/>
          <w:szCs w:val="24"/>
        </w:rPr>
        <w:t>работ по теме:</w:t>
      </w:r>
      <w:r w:rsidRPr="00E72FF7">
        <w:rPr>
          <w:sz w:val="24"/>
          <w:szCs w:val="24"/>
        </w:rPr>
        <w:t xml:space="preserve"> </w:t>
      </w:r>
      <w:r w:rsidRPr="00E72FF7">
        <w:rPr>
          <w:b/>
          <w:sz w:val="24"/>
          <w:szCs w:val="24"/>
        </w:rPr>
        <w:t>«___________________________________________________»</w:t>
      </w:r>
    </w:p>
    <w:p w:rsidR="00E72FF7" w:rsidRPr="00E72FF7" w:rsidRDefault="00E72FF7" w:rsidP="00E72FF7">
      <w:pPr>
        <w:ind w:firstLine="360"/>
        <w:jc w:val="center"/>
        <w:rPr>
          <w:b/>
          <w:sz w:val="24"/>
          <w:szCs w:val="24"/>
        </w:rPr>
      </w:pPr>
    </w:p>
    <w:p w:rsidR="008819D1" w:rsidRPr="00CF2F86" w:rsidRDefault="00E72FF7" w:rsidP="00E72FF7">
      <w:pPr>
        <w:jc w:val="center"/>
        <w:rPr>
          <w:color w:val="000000"/>
        </w:rPr>
      </w:pPr>
      <w:r w:rsidRPr="00E72FF7">
        <w:rPr>
          <w:b/>
          <w:bCs/>
          <w:sz w:val="24"/>
          <w:szCs w:val="24"/>
        </w:rPr>
        <w:br w:type="page"/>
      </w:r>
    </w:p>
    <w:p w:rsidR="00E72FF7" w:rsidRPr="00E72FF7" w:rsidRDefault="00E72FF7" w:rsidP="00E72FF7">
      <w:pPr>
        <w:jc w:val="center"/>
        <w:rPr>
          <w:color w:val="000000"/>
          <w:sz w:val="26"/>
          <w:szCs w:val="26"/>
        </w:rPr>
      </w:pPr>
      <w:r w:rsidRPr="00E72FF7">
        <w:rPr>
          <w:color w:val="000000"/>
          <w:sz w:val="26"/>
          <w:szCs w:val="26"/>
        </w:rPr>
        <w:lastRenderedPageBreak/>
        <w:t>СОДЕРЖАНИЕ</w:t>
      </w:r>
    </w:p>
    <w:p w:rsidR="00E72FF7" w:rsidRPr="00E72FF7" w:rsidRDefault="00E72FF7" w:rsidP="00E72FF7">
      <w:pPr>
        <w:jc w:val="center"/>
        <w:rPr>
          <w:color w:val="000000"/>
          <w:sz w:val="26"/>
          <w:szCs w:val="26"/>
        </w:rPr>
      </w:pPr>
    </w:p>
    <w:p w:rsidR="00E72FF7" w:rsidRPr="00E72FF7" w:rsidRDefault="00E72FF7" w:rsidP="00E72FF7">
      <w:pPr>
        <w:rPr>
          <w:color w:val="000000"/>
        </w:rPr>
      </w:pPr>
      <w:r w:rsidRPr="00E72FF7">
        <w:rPr>
          <w:color w:val="000000"/>
        </w:rPr>
        <w:t>РАЗДЕЛ 1. НАИМЕНОВАНИЕ ОБЪЕКТА</w:t>
      </w:r>
    </w:p>
    <w:p w:rsidR="00E72FF7" w:rsidRPr="00E72FF7" w:rsidRDefault="00E72FF7" w:rsidP="00E72FF7">
      <w:pPr>
        <w:rPr>
          <w:color w:val="000000"/>
        </w:rPr>
      </w:pPr>
      <w:r w:rsidRPr="00E72FF7">
        <w:rPr>
          <w:color w:val="000000"/>
        </w:rPr>
        <w:t>РАЗДЕЛ 2. ОПИСАНИЕ РАБОТ, ЦЕЛЬ И ЗАДАЧИ</w:t>
      </w:r>
    </w:p>
    <w:p w:rsidR="00E72FF7" w:rsidRPr="00E72FF7" w:rsidRDefault="00E72FF7" w:rsidP="00E72FF7">
      <w:pPr>
        <w:rPr>
          <w:color w:val="000000"/>
        </w:rPr>
      </w:pPr>
      <w:r w:rsidRPr="00E72FF7">
        <w:rPr>
          <w:color w:val="000000"/>
        </w:rPr>
        <w:t>РАЗДЕЛ 3. ТРЕБОВАНИЯ К ТЕХНИЧЕСКИМ ХАРАКТЕРИСТИКАМ РАБОТ</w:t>
      </w:r>
    </w:p>
    <w:p w:rsidR="00E72FF7" w:rsidRPr="00E72FF7" w:rsidRDefault="00E72FF7" w:rsidP="00E72FF7">
      <w:pPr>
        <w:ind w:left="851"/>
        <w:rPr>
          <w:color w:val="000000"/>
        </w:rPr>
      </w:pPr>
      <w:r w:rsidRPr="00E72FF7">
        <w:rPr>
          <w:color w:val="000000"/>
        </w:rPr>
        <w:t>Подраздел 3.1 Нормативная база</w:t>
      </w:r>
    </w:p>
    <w:p w:rsidR="00E72FF7" w:rsidRPr="00E72FF7" w:rsidRDefault="00E72FF7" w:rsidP="00E72FF7">
      <w:pPr>
        <w:ind w:left="851"/>
        <w:rPr>
          <w:color w:val="000000"/>
        </w:rPr>
      </w:pPr>
      <w:r w:rsidRPr="00E72FF7">
        <w:rPr>
          <w:color w:val="000000"/>
        </w:rPr>
        <w:t>Подраздел 3.2 Исходные данные необходимые для проектирования</w:t>
      </w:r>
    </w:p>
    <w:p w:rsidR="00E72FF7" w:rsidRPr="00E72FF7" w:rsidRDefault="00E72FF7" w:rsidP="00E72FF7">
      <w:pPr>
        <w:rPr>
          <w:color w:val="000000"/>
        </w:rPr>
      </w:pPr>
      <w:r w:rsidRPr="00E72FF7">
        <w:rPr>
          <w:color w:val="000000"/>
        </w:rPr>
        <w:t>РАЗДЕЛ 4. ТРЕБОВАНИЯ К ОБЪЕМУ ВЫПОЛНЯЕМЫХ РАБОТ</w:t>
      </w:r>
    </w:p>
    <w:p w:rsidR="00E72FF7" w:rsidRPr="00E72FF7" w:rsidRDefault="00E72FF7" w:rsidP="00E72FF7">
      <w:pPr>
        <w:ind w:left="851"/>
        <w:rPr>
          <w:color w:val="000000"/>
        </w:rPr>
      </w:pPr>
      <w:r w:rsidRPr="00E72FF7">
        <w:rPr>
          <w:color w:val="000000"/>
        </w:rPr>
        <w:t>Подраздел 4.1 Требования к объему работ</w:t>
      </w:r>
    </w:p>
    <w:p w:rsidR="00E72FF7" w:rsidRPr="00E72FF7" w:rsidRDefault="00E72FF7" w:rsidP="00E72FF7">
      <w:pPr>
        <w:ind w:left="851"/>
        <w:rPr>
          <w:color w:val="000000"/>
        </w:rPr>
      </w:pPr>
      <w:r w:rsidRPr="00E72FF7">
        <w:rPr>
          <w:color w:val="000000"/>
        </w:rPr>
        <w:t>Подраздел 4.2 Перечень согласований, выполняемых Поставщиком</w:t>
      </w:r>
    </w:p>
    <w:p w:rsidR="00E72FF7" w:rsidRPr="00E72FF7" w:rsidRDefault="00E72FF7" w:rsidP="00E72FF7">
      <w:pPr>
        <w:rPr>
          <w:color w:val="000000"/>
        </w:rPr>
      </w:pPr>
      <w:r w:rsidRPr="00E72FF7">
        <w:rPr>
          <w:color w:val="000000"/>
        </w:rPr>
        <w:t>РАЗДЕЛ 5. ТРЕБОВАНИЯ К СРОКУ (ИНТЕРВАЛУ) ВЫПОЛНЯЕМЫХ РАБОТ</w:t>
      </w:r>
    </w:p>
    <w:p w:rsidR="00E72FF7" w:rsidRPr="00E72FF7" w:rsidRDefault="00E72FF7" w:rsidP="00E72FF7">
      <w:pPr>
        <w:rPr>
          <w:color w:val="000000"/>
        </w:rPr>
      </w:pPr>
      <w:r w:rsidRPr="00E72FF7">
        <w:rPr>
          <w:color w:val="000000"/>
        </w:rPr>
        <w:t>РАЗДЕЛ 6. ТРЕБОВАНИЯ К КАЧЕСТВУ ВЫПОЛНЯЕМЫХ РАБОТ</w:t>
      </w:r>
    </w:p>
    <w:p w:rsidR="00E72FF7" w:rsidRPr="00E72FF7" w:rsidRDefault="00E72FF7" w:rsidP="00E72FF7">
      <w:pPr>
        <w:rPr>
          <w:color w:val="000000"/>
        </w:rPr>
      </w:pPr>
      <w:r w:rsidRPr="00E72FF7">
        <w:rPr>
          <w:color w:val="000000"/>
        </w:rPr>
        <w:t>РАЗДЕЛ 7. ТРЕБОВАНИЯ К БЕЗОПАСНОСТИ ВЫПОЛНЯЕМЫХ РАБОТ</w:t>
      </w:r>
    </w:p>
    <w:p w:rsidR="00E72FF7" w:rsidRPr="00E72FF7" w:rsidRDefault="00E72FF7" w:rsidP="00E72FF7">
      <w:pPr>
        <w:rPr>
          <w:color w:val="000000"/>
        </w:rPr>
      </w:pPr>
      <w:r w:rsidRPr="00E72FF7">
        <w:rPr>
          <w:color w:val="000000"/>
        </w:rPr>
        <w:t>РАЗДЕЛ 8. СДАЧА / ПРИЕМКА РАБОТ, ТРЕБОВАНИЯ К РЕЗУЛЬТАТАМ РАБОТ</w:t>
      </w:r>
    </w:p>
    <w:p w:rsidR="00E72FF7" w:rsidRPr="00E72FF7" w:rsidRDefault="00E72FF7" w:rsidP="00E72FF7">
      <w:pPr>
        <w:rPr>
          <w:color w:val="000000"/>
        </w:rPr>
      </w:pPr>
      <w:r w:rsidRPr="00E72FF7">
        <w:rPr>
          <w:color w:val="000000"/>
        </w:rPr>
        <w:t>РАЗДЕЛ 9. СПЕЦИАЛЬНЫЕ ТРЕБОВАНИЯ</w:t>
      </w:r>
    </w:p>
    <w:p w:rsidR="008819D1" w:rsidRDefault="00E72FF7" w:rsidP="00E72FF7">
      <w:pPr>
        <w:rPr>
          <w:color w:val="000000"/>
        </w:rPr>
      </w:pPr>
      <w:r w:rsidRPr="00E72FF7">
        <w:rPr>
          <w:color w:val="000000"/>
        </w:rPr>
        <w:t>РАЗДЕЛ 10. ПЕРЕЧЕНЬ ПРИНЯТЫХ СОКРАЩЕНИЙ</w:t>
      </w:r>
      <w:r w:rsidRPr="00E72FF7">
        <w:rPr>
          <w:color w:val="000000"/>
        </w:rPr>
        <w:br w:type="page"/>
      </w:r>
    </w:p>
    <w:p w:rsidR="008819D1" w:rsidRPr="001F6931" w:rsidRDefault="008819D1" w:rsidP="005038C0">
      <w:pPr>
        <w:jc w:val="center"/>
        <w:rPr>
          <w:color w:val="000000"/>
        </w:rPr>
      </w:pPr>
      <w:r w:rsidRPr="001F6931">
        <w:rPr>
          <w:color w:val="000000"/>
        </w:rPr>
        <w:lastRenderedPageBreak/>
        <w:t>РАЗДЕЛ 1. НАИМЕНОВАНИЕ ОБЪЕКТА</w:t>
      </w:r>
    </w:p>
    <w:p w:rsidR="008819D1" w:rsidRPr="001F6931" w:rsidRDefault="008819D1" w:rsidP="005038C0">
      <w:pPr>
        <w:jc w:val="center"/>
        <w:rPr>
          <w:color w:val="00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819D1" w:rsidRPr="001F6931" w:rsidTr="00E72FF7">
        <w:trPr>
          <w:trHeight w:val="62"/>
        </w:trPr>
        <w:tc>
          <w:tcPr>
            <w:tcW w:w="9889" w:type="dxa"/>
          </w:tcPr>
          <w:p w:rsidR="008819D1" w:rsidRPr="001F6931" w:rsidRDefault="008819D1" w:rsidP="00994AA8">
            <w:pPr>
              <w:jc w:val="both"/>
              <w:rPr>
                <w:i/>
                <w:color w:val="000000"/>
                <w:sz w:val="24"/>
                <w:szCs w:val="24"/>
              </w:rPr>
            </w:pPr>
            <w:r w:rsidRPr="001F6931">
              <w:rPr>
                <w:i/>
                <w:color w:val="000000"/>
                <w:sz w:val="24"/>
                <w:szCs w:val="24"/>
              </w:rPr>
              <w:t>Полное наименование объекта проектирования</w:t>
            </w:r>
            <w:r>
              <w:rPr>
                <w:i/>
                <w:color w:val="000000"/>
                <w:sz w:val="24"/>
                <w:szCs w:val="24"/>
              </w:rPr>
              <w:t>,</w:t>
            </w:r>
            <w:r w:rsidRPr="001F6931">
              <w:rPr>
                <w:i/>
                <w:color w:val="000000"/>
                <w:sz w:val="24"/>
                <w:szCs w:val="24"/>
              </w:rPr>
              <w:t xml:space="preserve"> в соответствии </w:t>
            </w:r>
            <w:r>
              <w:rPr>
                <w:i/>
                <w:color w:val="000000"/>
                <w:sz w:val="24"/>
                <w:szCs w:val="24"/>
              </w:rPr>
              <w:t xml:space="preserve">с </w:t>
            </w:r>
            <w:proofErr w:type="gramStart"/>
            <w:r>
              <w:rPr>
                <w:i/>
                <w:color w:val="000000"/>
                <w:sz w:val="24"/>
                <w:szCs w:val="24"/>
              </w:rPr>
              <w:t>формулировкой</w:t>
            </w:r>
            <w:proofErr w:type="gramEnd"/>
            <w:r>
              <w:rPr>
                <w:i/>
                <w:color w:val="000000"/>
                <w:sz w:val="24"/>
                <w:szCs w:val="24"/>
              </w:rPr>
              <w:t xml:space="preserve"> утвержденной в</w:t>
            </w:r>
            <w:r w:rsidRPr="001F6931">
              <w:rPr>
                <w:i/>
                <w:color w:val="000000"/>
                <w:sz w:val="24"/>
                <w:szCs w:val="24"/>
              </w:rPr>
              <w:t xml:space="preserve"> годовой программ</w:t>
            </w:r>
            <w:r>
              <w:rPr>
                <w:i/>
                <w:color w:val="000000"/>
                <w:sz w:val="24"/>
                <w:szCs w:val="24"/>
              </w:rPr>
              <w:t>е</w:t>
            </w:r>
            <w:r w:rsidRPr="001F6931">
              <w:rPr>
                <w:i/>
                <w:color w:val="000000"/>
                <w:sz w:val="24"/>
                <w:szCs w:val="24"/>
              </w:rPr>
              <w:t xml:space="preserve"> закупок</w:t>
            </w:r>
          </w:p>
        </w:tc>
      </w:tr>
    </w:tbl>
    <w:p w:rsidR="008819D1" w:rsidRPr="001F6931" w:rsidRDefault="008819D1" w:rsidP="005038C0">
      <w:pPr>
        <w:jc w:val="both"/>
        <w:rPr>
          <w:color w:val="000000"/>
        </w:rPr>
      </w:pPr>
    </w:p>
    <w:p w:rsidR="008819D1" w:rsidRPr="001F6931" w:rsidRDefault="008819D1" w:rsidP="005038C0">
      <w:pPr>
        <w:jc w:val="center"/>
        <w:rPr>
          <w:color w:val="000000"/>
        </w:rPr>
      </w:pPr>
      <w:r w:rsidRPr="001F6931">
        <w:rPr>
          <w:color w:val="000000"/>
        </w:rPr>
        <w:t>РАЗДЕЛ 2. ОПИСАНИЕ РАБОТ, ЦЕЛЬ И ЗАДАЧИ</w:t>
      </w:r>
    </w:p>
    <w:p w:rsidR="008819D1" w:rsidRPr="001F6931" w:rsidRDefault="008819D1" w:rsidP="005038C0">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819D1" w:rsidRPr="001F6931" w:rsidTr="00E72FF7">
        <w:trPr>
          <w:trHeight w:val="62"/>
        </w:trPr>
        <w:tc>
          <w:tcPr>
            <w:tcW w:w="9889" w:type="dxa"/>
          </w:tcPr>
          <w:p w:rsidR="008819D1" w:rsidRPr="001F6931" w:rsidRDefault="008819D1" w:rsidP="00994AA8">
            <w:pPr>
              <w:jc w:val="both"/>
              <w:rPr>
                <w:i/>
                <w:color w:val="000000"/>
                <w:sz w:val="24"/>
                <w:szCs w:val="24"/>
              </w:rPr>
            </w:pPr>
            <w:r w:rsidRPr="001F6931">
              <w:rPr>
                <w:i/>
                <w:color w:val="000000"/>
                <w:sz w:val="24"/>
                <w:szCs w:val="24"/>
              </w:rPr>
              <w:t>В разделе приводится информация о предмете процедуры закупки. Объем информации раздела должен быть достаточным, чтобы договор был эффективно и точно исполнен.</w:t>
            </w:r>
          </w:p>
          <w:p w:rsidR="008819D1" w:rsidRPr="001F6931" w:rsidRDefault="008819D1" w:rsidP="00994AA8">
            <w:pPr>
              <w:jc w:val="both"/>
              <w:rPr>
                <w:i/>
                <w:color w:val="000000"/>
                <w:sz w:val="24"/>
                <w:szCs w:val="24"/>
              </w:rPr>
            </w:pPr>
            <w:r w:rsidRPr="001F6931">
              <w:rPr>
                <w:i/>
                <w:color w:val="000000"/>
                <w:sz w:val="24"/>
                <w:szCs w:val="24"/>
              </w:rPr>
              <w:t>В разделе описывается цель и задачи выполнения работы, указывается предназначение Объекта (сооружения, установки, системы), предъявляются требования к определению производительности и принципиальным техническим решениям, учитывающим эксплуатационные условия работы энергоблоков АЭС.</w:t>
            </w:r>
          </w:p>
          <w:p w:rsidR="008819D1" w:rsidRPr="001F6931" w:rsidRDefault="008819D1" w:rsidP="00994AA8">
            <w:pPr>
              <w:jc w:val="both"/>
              <w:rPr>
                <w:i/>
                <w:color w:val="000000"/>
                <w:sz w:val="24"/>
                <w:szCs w:val="24"/>
              </w:rPr>
            </w:pPr>
            <w:r w:rsidRPr="001F6931">
              <w:rPr>
                <w:i/>
                <w:color w:val="000000"/>
                <w:sz w:val="24"/>
                <w:szCs w:val="24"/>
              </w:rPr>
              <w:t>Приводится перечень основных и вспомогательных зданий, входящий  в объем выполняемых работ по данному Объекту</w:t>
            </w:r>
          </w:p>
          <w:p w:rsidR="008819D1" w:rsidRPr="001F6931" w:rsidRDefault="008819D1" w:rsidP="00994AA8">
            <w:pPr>
              <w:jc w:val="both"/>
              <w:rPr>
                <w:i/>
                <w:color w:val="000000"/>
                <w:sz w:val="24"/>
                <w:szCs w:val="24"/>
              </w:rPr>
            </w:pPr>
            <w:r w:rsidRPr="001F6931">
              <w:rPr>
                <w:i/>
                <w:color w:val="000000"/>
                <w:sz w:val="24"/>
                <w:szCs w:val="24"/>
              </w:rPr>
              <w:t>Приводятся виды работ в соответствии с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утвержденного Приказом Министерства регионального развития РФ от 30.12.2009 г. № 624.</w:t>
            </w:r>
          </w:p>
          <w:p w:rsidR="008819D1" w:rsidRPr="001F6931" w:rsidRDefault="008819D1" w:rsidP="00994AA8">
            <w:pPr>
              <w:jc w:val="both"/>
              <w:rPr>
                <w:i/>
                <w:color w:val="000000"/>
                <w:sz w:val="24"/>
                <w:szCs w:val="24"/>
              </w:rPr>
            </w:pPr>
            <w:r w:rsidRPr="001F6931">
              <w:rPr>
                <w:i/>
                <w:color w:val="000000"/>
                <w:sz w:val="24"/>
                <w:szCs w:val="24"/>
              </w:rPr>
              <w:t>Приводится перечень основных и вспомогательных зданий с указанием их классификации по влиянию на ядерную и радиационную безопасность согласно ПиН АЭ-5,6 «Нормы строительного проектирования А</w:t>
            </w:r>
            <w:r>
              <w:rPr>
                <w:i/>
                <w:color w:val="000000"/>
                <w:sz w:val="24"/>
                <w:szCs w:val="24"/>
              </w:rPr>
              <w:t>Э</w:t>
            </w:r>
            <w:r w:rsidRPr="001F6931">
              <w:rPr>
                <w:i/>
                <w:color w:val="000000"/>
                <w:sz w:val="24"/>
                <w:szCs w:val="24"/>
              </w:rPr>
              <w:t>С с реакторами различного типа».</w:t>
            </w:r>
          </w:p>
        </w:tc>
      </w:tr>
    </w:tbl>
    <w:p w:rsidR="008819D1" w:rsidRPr="001F6931" w:rsidRDefault="008819D1" w:rsidP="005038C0">
      <w:pPr>
        <w:jc w:val="center"/>
        <w:rPr>
          <w:color w:val="000000"/>
        </w:rPr>
      </w:pPr>
    </w:p>
    <w:p w:rsidR="008819D1" w:rsidRPr="001F6931" w:rsidRDefault="008819D1" w:rsidP="005038C0">
      <w:pPr>
        <w:jc w:val="center"/>
        <w:rPr>
          <w:color w:val="000000"/>
        </w:rPr>
      </w:pPr>
      <w:r w:rsidRPr="001F6931">
        <w:rPr>
          <w:color w:val="000000"/>
        </w:rPr>
        <w:t>РАЗДЕЛ 3. ТРЕБОВАНИЯ К ТЕХНИЧЕСКИМ ХАРАКТЕРИСТИКАМ РАБОТ</w:t>
      </w:r>
    </w:p>
    <w:p w:rsidR="008819D1" w:rsidRPr="001F6931" w:rsidRDefault="008819D1" w:rsidP="005038C0">
      <w:pPr>
        <w:jc w:val="center"/>
        <w:rPr>
          <w:color w:val="00000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3"/>
      </w:tblGrid>
      <w:tr w:rsidR="008819D1" w:rsidRPr="001F6931" w:rsidTr="00E72FF7">
        <w:trPr>
          <w:trHeight w:val="62"/>
        </w:trPr>
        <w:tc>
          <w:tcPr>
            <w:tcW w:w="9923" w:type="dxa"/>
          </w:tcPr>
          <w:p w:rsidR="008819D1" w:rsidRPr="001F6931" w:rsidRDefault="008819D1" w:rsidP="00994AA8">
            <w:pPr>
              <w:tabs>
                <w:tab w:val="left" w:pos="2340"/>
              </w:tabs>
              <w:jc w:val="center"/>
              <w:rPr>
                <w:color w:val="000000"/>
                <w:sz w:val="26"/>
                <w:szCs w:val="26"/>
              </w:rPr>
            </w:pPr>
            <w:r w:rsidRPr="001F6931">
              <w:rPr>
                <w:color w:val="000000"/>
                <w:sz w:val="26"/>
                <w:szCs w:val="26"/>
              </w:rPr>
              <w:t>Подраздел 3.1 Нормативная база</w:t>
            </w:r>
          </w:p>
        </w:tc>
      </w:tr>
      <w:tr w:rsidR="008819D1" w:rsidRPr="001F6931" w:rsidTr="00994AA8">
        <w:trPr>
          <w:trHeight w:val="385"/>
        </w:trPr>
        <w:tc>
          <w:tcPr>
            <w:tcW w:w="9923" w:type="dxa"/>
          </w:tcPr>
          <w:p w:rsidR="008819D1" w:rsidRPr="001F6931" w:rsidRDefault="008819D1" w:rsidP="00994AA8">
            <w:pPr>
              <w:autoSpaceDE w:val="0"/>
              <w:autoSpaceDN w:val="0"/>
              <w:adjustRightInd w:val="0"/>
              <w:jc w:val="both"/>
              <w:rPr>
                <w:i/>
                <w:color w:val="000000"/>
                <w:sz w:val="24"/>
                <w:szCs w:val="24"/>
              </w:rPr>
            </w:pPr>
            <w:bookmarkStart w:id="1" w:name="OLE_LINK6"/>
            <w:bookmarkStart w:id="2" w:name="OLE_LINK7"/>
            <w:proofErr w:type="gramStart"/>
            <w:r w:rsidRPr="001F6931">
              <w:rPr>
                <w:i/>
                <w:color w:val="000000"/>
                <w:sz w:val="24"/>
                <w:szCs w:val="24"/>
              </w:rPr>
              <w:t>Раздел в части проектирования разрабатывается в форме технического задания в соответствии с Градостроительным кодексом (Федеральный закон от 29,12.2004 №</w:t>
            </w:r>
            <w:r>
              <w:rPr>
                <w:i/>
                <w:color w:val="000000"/>
                <w:sz w:val="24"/>
                <w:szCs w:val="24"/>
              </w:rPr>
              <w:t xml:space="preserve"> </w:t>
            </w:r>
            <w:r w:rsidRPr="001F6931">
              <w:rPr>
                <w:i/>
                <w:color w:val="000000"/>
                <w:sz w:val="24"/>
                <w:szCs w:val="24"/>
              </w:rPr>
              <w:t>190- ФЗ) и Техническим регламентом о безопасности зданий и сооружений (Федеральный закон от 30</w:t>
            </w:r>
            <w:r>
              <w:rPr>
                <w:color w:val="000000"/>
                <w:sz w:val="24"/>
                <w:szCs w:val="24"/>
              </w:rPr>
              <w:t>.12.</w:t>
            </w:r>
            <w:r w:rsidRPr="001F6931">
              <w:rPr>
                <w:i/>
                <w:iCs/>
                <w:color w:val="000000"/>
                <w:sz w:val="24"/>
                <w:szCs w:val="24"/>
              </w:rPr>
              <w:t>2009 №</w:t>
            </w:r>
            <w:r w:rsidRPr="001F6931">
              <w:rPr>
                <w:i/>
                <w:color w:val="000000"/>
                <w:sz w:val="24"/>
                <w:szCs w:val="24"/>
              </w:rPr>
              <w:t xml:space="preserve"> 384-ФЗ), в соответствии с п.4.2 СТО СМК-ПКФ-014.3.1-06, Постановлением Правительства Российской Федерации от 16</w:t>
            </w:r>
            <w:r>
              <w:rPr>
                <w:i/>
                <w:color w:val="000000"/>
                <w:sz w:val="24"/>
                <w:szCs w:val="24"/>
              </w:rPr>
              <w:t>.02.</w:t>
            </w:r>
            <w:r w:rsidRPr="001F6931">
              <w:rPr>
                <w:i/>
                <w:color w:val="000000"/>
                <w:sz w:val="24"/>
                <w:szCs w:val="24"/>
              </w:rPr>
              <w:t>2008 №87 «</w:t>
            </w:r>
            <w:r w:rsidRPr="001F6931">
              <w:rPr>
                <w:color w:val="000000"/>
                <w:sz w:val="24"/>
                <w:szCs w:val="24"/>
              </w:rPr>
              <w:t>О составе разделов проектной документации и требованиях к их содержанию»</w:t>
            </w:r>
            <w:r w:rsidRPr="001F6931">
              <w:rPr>
                <w:i/>
                <w:color w:val="000000"/>
                <w:sz w:val="24"/>
                <w:szCs w:val="24"/>
              </w:rPr>
              <w:t>.</w:t>
            </w:r>
            <w:proofErr w:type="gramEnd"/>
            <w:r w:rsidRPr="001F6931">
              <w:rPr>
                <w:i/>
                <w:color w:val="000000"/>
                <w:sz w:val="24"/>
                <w:szCs w:val="24"/>
              </w:rPr>
              <w:t xml:space="preserve"> При необходимости провести государственную экспертизу в соответствии с Постановлением Правительства РФ от 05.03.2007 №145 «</w:t>
            </w:r>
            <w:r w:rsidRPr="001F6931">
              <w:rPr>
                <w:color w:val="000000"/>
                <w:sz w:val="24"/>
                <w:szCs w:val="24"/>
              </w:rPr>
              <w:t>О порядке организации и проведения государственной экспертизы проектной документации и результатов инженерных»</w:t>
            </w:r>
            <w:r w:rsidRPr="001F6931">
              <w:rPr>
                <w:i/>
                <w:color w:val="000000"/>
                <w:sz w:val="24"/>
                <w:szCs w:val="24"/>
              </w:rPr>
              <w:t>.</w:t>
            </w:r>
          </w:p>
          <w:p w:rsidR="00E72FF7" w:rsidRPr="00E72FF7" w:rsidRDefault="008819D1" w:rsidP="00E72FF7">
            <w:pPr>
              <w:jc w:val="both"/>
              <w:rPr>
                <w:i/>
                <w:color w:val="000000"/>
                <w:sz w:val="24"/>
                <w:szCs w:val="24"/>
              </w:rPr>
            </w:pPr>
            <w:r w:rsidRPr="001F6931">
              <w:rPr>
                <w:i/>
                <w:color w:val="000000"/>
                <w:sz w:val="24"/>
                <w:szCs w:val="24"/>
              </w:rPr>
              <w:t>Указывается необходимость вариантной проработки и конкурентной подготовки проектных решений. Указываются требования по разработке альтернативных предложений по разделам проектных решений для выбора оптимальных проектных решений. Заказчик должен определить, по каким аспектам требований к проектным решениям допускаются альтернативные предложения. Заказчик должен ограничить количество альтернативных предложений</w:t>
            </w:r>
            <w:bookmarkEnd w:id="1"/>
            <w:bookmarkEnd w:id="2"/>
            <w:r w:rsidRPr="00320E05">
              <w:rPr>
                <w:i/>
                <w:color w:val="000000"/>
                <w:sz w:val="24"/>
                <w:szCs w:val="24"/>
              </w:rPr>
              <w:t xml:space="preserve"> подаваемых одним участником</w:t>
            </w:r>
            <w:r w:rsidR="00E72FF7">
              <w:rPr>
                <w:i/>
                <w:color w:val="000000"/>
                <w:sz w:val="24"/>
                <w:szCs w:val="24"/>
              </w:rPr>
              <w:t>.</w:t>
            </w:r>
          </w:p>
        </w:tc>
      </w:tr>
      <w:tr w:rsidR="008819D1" w:rsidRPr="001F6931" w:rsidTr="00E72FF7">
        <w:trPr>
          <w:trHeight w:val="62"/>
        </w:trPr>
        <w:tc>
          <w:tcPr>
            <w:tcW w:w="9923" w:type="dxa"/>
          </w:tcPr>
          <w:p w:rsidR="008819D1" w:rsidRPr="001F6931" w:rsidRDefault="00E72FF7" w:rsidP="00E72FF7">
            <w:pPr>
              <w:jc w:val="center"/>
              <w:rPr>
                <w:i/>
                <w:color w:val="000000"/>
                <w:sz w:val="26"/>
                <w:szCs w:val="26"/>
              </w:rPr>
            </w:pPr>
            <w:r>
              <w:rPr>
                <w:color w:val="000000"/>
                <w:sz w:val="26"/>
                <w:szCs w:val="26"/>
              </w:rPr>
              <w:t>Подраздел 3.2</w:t>
            </w:r>
            <w:r w:rsidR="008819D1" w:rsidRPr="001F6931">
              <w:rPr>
                <w:color w:val="000000"/>
                <w:sz w:val="26"/>
                <w:szCs w:val="26"/>
              </w:rPr>
              <w:t xml:space="preserve"> Исходные данные необходимые для проектирования</w:t>
            </w:r>
          </w:p>
        </w:tc>
      </w:tr>
      <w:tr w:rsidR="008819D1" w:rsidRPr="001F6931" w:rsidTr="00E72FF7">
        <w:trPr>
          <w:trHeight w:val="62"/>
        </w:trPr>
        <w:tc>
          <w:tcPr>
            <w:tcW w:w="9923" w:type="dxa"/>
          </w:tcPr>
          <w:p w:rsidR="008819D1" w:rsidRPr="001F6931" w:rsidRDefault="008819D1" w:rsidP="00994AA8">
            <w:pPr>
              <w:autoSpaceDE w:val="0"/>
              <w:autoSpaceDN w:val="0"/>
              <w:adjustRightInd w:val="0"/>
              <w:jc w:val="both"/>
              <w:rPr>
                <w:i/>
                <w:color w:val="000000"/>
              </w:rPr>
            </w:pPr>
            <w:r w:rsidRPr="001F6931">
              <w:rPr>
                <w:i/>
                <w:color w:val="000000"/>
                <w:sz w:val="24"/>
                <w:szCs w:val="24"/>
              </w:rPr>
              <w:t>Исходные данные необходимые для проектирования, в соответствии с Приложениями к настоящему техническому Заданию. Перечень материалов, передаваемых Заказчиком для выполнения работ</w:t>
            </w:r>
          </w:p>
          <w:p w:rsidR="008819D1" w:rsidRPr="006F349A" w:rsidRDefault="008819D1" w:rsidP="00994AA8">
            <w:pPr>
              <w:pStyle w:val="a5"/>
              <w:spacing w:after="0"/>
              <w:ind w:left="34"/>
              <w:jc w:val="both"/>
              <w:rPr>
                <w:i/>
                <w:color w:val="000000"/>
              </w:rPr>
            </w:pPr>
            <w:r w:rsidRPr="006F349A">
              <w:rPr>
                <w:i/>
                <w:color w:val="000000"/>
              </w:rPr>
              <w:t xml:space="preserve">В случае невозможности предоставления Заказчиком всех необходимых для выполнения работ исходных данных – предъявить требование к Исполнителю. Материалы, необходимые для выполнения работ, собираются Исполнителем и согласовываются </w:t>
            </w:r>
            <w:r w:rsidRPr="006F349A">
              <w:rPr>
                <w:i/>
                <w:color w:val="000000"/>
              </w:rPr>
              <w:lastRenderedPageBreak/>
              <w:t>Заказчиком.</w:t>
            </w:r>
          </w:p>
        </w:tc>
      </w:tr>
    </w:tbl>
    <w:p w:rsidR="008819D1" w:rsidRPr="001F6931" w:rsidRDefault="008819D1" w:rsidP="005038C0">
      <w:pPr>
        <w:jc w:val="center"/>
        <w:rPr>
          <w:color w:val="000000"/>
        </w:rPr>
      </w:pPr>
    </w:p>
    <w:p w:rsidR="008819D1" w:rsidRPr="001F6931" w:rsidRDefault="008819D1" w:rsidP="005038C0">
      <w:pPr>
        <w:jc w:val="center"/>
        <w:rPr>
          <w:color w:val="000000"/>
        </w:rPr>
      </w:pPr>
      <w:r w:rsidRPr="001F6931">
        <w:rPr>
          <w:color w:val="000000"/>
        </w:rPr>
        <w:t>РАЗДЕЛ 4. ТРЕБОВАНИЯ К ОБЪЕМУ ВЫПОЛНЯЕМЫХ РАБОТ</w:t>
      </w:r>
    </w:p>
    <w:p w:rsidR="008819D1" w:rsidRPr="001F6931" w:rsidRDefault="008819D1" w:rsidP="005038C0">
      <w:pPr>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819D1" w:rsidRPr="001F6931" w:rsidTr="00994AA8">
        <w:tc>
          <w:tcPr>
            <w:tcW w:w="9889" w:type="dxa"/>
          </w:tcPr>
          <w:p w:rsidR="008819D1" w:rsidRPr="001F6931" w:rsidRDefault="008819D1" w:rsidP="00994AA8">
            <w:pPr>
              <w:jc w:val="center"/>
              <w:rPr>
                <w:i/>
                <w:color w:val="000000"/>
                <w:sz w:val="26"/>
                <w:szCs w:val="26"/>
              </w:rPr>
            </w:pPr>
            <w:r w:rsidRPr="001F6931">
              <w:rPr>
                <w:color w:val="000000"/>
                <w:sz w:val="26"/>
                <w:szCs w:val="26"/>
              </w:rPr>
              <w:t>Подраздел 4.1 Требования к объемам работ</w:t>
            </w:r>
          </w:p>
        </w:tc>
      </w:tr>
      <w:tr w:rsidR="008819D1" w:rsidRPr="001F6931" w:rsidTr="00994AA8">
        <w:tc>
          <w:tcPr>
            <w:tcW w:w="9889" w:type="dxa"/>
          </w:tcPr>
          <w:p w:rsidR="008819D1" w:rsidRPr="001F6931" w:rsidRDefault="008819D1" w:rsidP="00994AA8">
            <w:pPr>
              <w:jc w:val="both"/>
              <w:rPr>
                <w:i/>
                <w:color w:val="000000"/>
                <w:sz w:val="24"/>
                <w:szCs w:val="24"/>
              </w:rPr>
            </w:pPr>
            <w:r w:rsidRPr="001F6931">
              <w:rPr>
                <w:i/>
                <w:color w:val="000000"/>
                <w:sz w:val="24"/>
                <w:szCs w:val="24"/>
              </w:rPr>
              <w:t xml:space="preserve">Проектная документация разрабатывается в соответствии с Положением о составе разделов проектной документации и требованиях к их содержанию, утвержденным постановлением Правительства Российской Федерации от 16 февраля 2008 г. № 87 «О составе разделов проектной документации и требований к их содержанию», приказом по проектирующей организации, выполняющей разработку проектной документации, ГОСТ 21602-2003 и Гост </w:t>
            </w:r>
            <w:proofErr w:type="gramStart"/>
            <w:r w:rsidRPr="001F6931">
              <w:rPr>
                <w:i/>
                <w:color w:val="000000"/>
                <w:sz w:val="24"/>
                <w:szCs w:val="24"/>
              </w:rPr>
              <w:t>Р</w:t>
            </w:r>
            <w:proofErr w:type="gramEnd"/>
            <w:r w:rsidRPr="001F6931">
              <w:rPr>
                <w:i/>
                <w:color w:val="000000"/>
                <w:sz w:val="24"/>
                <w:szCs w:val="24"/>
              </w:rPr>
              <w:t xml:space="preserve"> 21.1101-2009.</w:t>
            </w:r>
          </w:p>
          <w:p w:rsidR="008819D1" w:rsidRPr="006F349A" w:rsidRDefault="008819D1" w:rsidP="00994AA8">
            <w:pPr>
              <w:pStyle w:val="a5"/>
              <w:spacing w:after="0"/>
              <w:rPr>
                <w:i/>
                <w:color w:val="000000"/>
              </w:rPr>
            </w:pPr>
            <w:r w:rsidRPr="006F349A">
              <w:rPr>
                <w:i/>
                <w:color w:val="000000"/>
              </w:rPr>
              <w:t>Информация для включения в разделы ПООБ должна предоставляться в соответствии с требованиями Документа НП-006-98.В частности, следующие разделы проекта:</w:t>
            </w:r>
          </w:p>
          <w:p w:rsidR="008819D1" w:rsidRPr="006F349A" w:rsidRDefault="008819D1" w:rsidP="00994AA8">
            <w:pPr>
              <w:pStyle w:val="a5"/>
              <w:spacing w:after="0"/>
              <w:ind w:firstLine="567"/>
              <w:rPr>
                <w:i/>
                <w:color w:val="000000"/>
              </w:rPr>
            </w:pPr>
            <w:r w:rsidRPr="006F349A">
              <w:rPr>
                <w:i/>
                <w:color w:val="000000"/>
              </w:rPr>
              <w:t>- технологическая часть;</w:t>
            </w:r>
          </w:p>
          <w:p w:rsidR="008819D1" w:rsidRPr="006F349A" w:rsidRDefault="008819D1" w:rsidP="00994AA8">
            <w:pPr>
              <w:pStyle w:val="a5"/>
              <w:spacing w:after="0"/>
              <w:ind w:firstLine="567"/>
              <w:rPr>
                <w:i/>
                <w:color w:val="000000"/>
              </w:rPr>
            </w:pPr>
            <w:r w:rsidRPr="006F349A">
              <w:rPr>
                <w:i/>
                <w:color w:val="000000"/>
              </w:rPr>
              <w:t>- архитектурно-строительная часть;</w:t>
            </w:r>
          </w:p>
          <w:p w:rsidR="008819D1" w:rsidRPr="006F349A" w:rsidRDefault="008819D1" w:rsidP="00994AA8">
            <w:pPr>
              <w:pStyle w:val="a5"/>
              <w:spacing w:after="0"/>
              <w:ind w:firstLine="567"/>
              <w:rPr>
                <w:i/>
                <w:color w:val="000000"/>
              </w:rPr>
            </w:pPr>
            <w:r w:rsidRPr="006F349A">
              <w:rPr>
                <w:i/>
                <w:color w:val="000000"/>
              </w:rPr>
              <w:t>- чертежи по котловану;</w:t>
            </w:r>
          </w:p>
          <w:p w:rsidR="008819D1" w:rsidRPr="006F349A" w:rsidRDefault="008819D1" w:rsidP="00994AA8">
            <w:pPr>
              <w:pStyle w:val="a5"/>
              <w:spacing w:after="0"/>
              <w:ind w:firstLine="567"/>
              <w:rPr>
                <w:i/>
                <w:color w:val="000000"/>
              </w:rPr>
            </w:pPr>
            <w:r w:rsidRPr="006F349A">
              <w:rPr>
                <w:i/>
                <w:color w:val="000000"/>
              </w:rPr>
              <w:t>- отопление, вентиляция и кондиционирование;</w:t>
            </w:r>
          </w:p>
          <w:p w:rsidR="008819D1" w:rsidRPr="006F349A" w:rsidRDefault="008819D1" w:rsidP="00994AA8">
            <w:pPr>
              <w:pStyle w:val="a5"/>
              <w:spacing w:after="0"/>
              <w:ind w:firstLine="567"/>
              <w:rPr>
                <w:i/>
                <w:color w:val="000000"/>
              </w:rPr>
            </w:pPr>
            <w:r w:rsidRPr="006F349A">
              <w:rPr>
                <w:i/>
                <w:color w:val="000000"/>
              </w:rPr>
              <w:t>- водоснабжение и канализация;</w:t>
            </w:r>
          </w:p>
          <w:p w:rsidR="008819D1" w:rsidRPr="006F349A" w:rsidRDefault="008819D1" w:rsidP="00994AA8">
            <w:pPr>
              <w:pStyle w:val="a5"/>
              <w:spacing w:after="0"/>
              <w:ind w:firstLine="567"/>
              <w:rPr>
                <w:i/>
                <w:color w:val="000000"/>
              </w:rPr>
            </w:pPr>
            <w:r w:rsidRPr="006F349A">
              <w:rPr>
                <w:i/>
                <w:color w:val="000000"/>
              </w:rPr>
              <w:t>- электротехническая часть;</w:t>
            </w:r>
          </w:p>
          <w:p w:rsidR="008819D1" w:rsidRPr="006F349A" w:rsidRDefault="008819D1" w:rsidP="00994AA8">
            <w:pPr>
              <w:pStyle w:val="a5"/>
              <w:spacing w:after="0"/>
              <w:ind w:firstLine="567"/>
              <w:rPr>
                <w:i/>
                <w:color w:val="000000"/>
              </w:rPr>
            </w:pPr>
            <w:r w:rsidRPr="006F349A">
              <w:rPr>
                <w:i/>
                <w:color w:val="000000"/>
              </w:rPr>
              <w:t xml:space="preserve">- документация по </w:t>
            </w:r>
            <w:proofErr w:type="spellStart"/>
            <w:r w:rsidRPr="006F349A">
              <w:rPr>
                <w:i/>
                <w:color w:val="000000"/>
              </w:rPr>
              <w:t>КИПиА</w:t>
            </w:r>
            <w:proofErr w:type="spellEnd"/>
            <w:r w:rsidRPr="006F349A">
              <w:rPr>
                <w:i/>
                <w:color w:val="000000"/>
              </w:rPr>
              <w:t>;</w:t>
            </w:r>
          </w:p>
          <w:p w:rsidR="008819D1" w:rsidRPr="006F349A" w:rsidRDefault="008819D1" w:rsidP="00994AA8">
            <w:pPr>
              <w:pStyle w:val="a5"/>
              <w:spacing w:after="0"/>
              <w:ind w:firstLine="567"/>
              <w:rPr>
                <w:i/>
                <w:color w:val="000000"/>
              </w:rPr>
            </w:pPr>
            <w:r w:rsidRPr="006F349A">
              <w:rPr>
                <w:i/>
                <w:color w:val="000000"/>
              </w:rPr>
              <w:t>- АСУ ТП с разработкой алгоритмов управления технологическими системами;</w:t>
            </w:r>
          </w:p>
          <w:p w:rsidR="008819D1" w:rsidRPr="006F349A" w:rsidRDefault="008819D1" w:rsidP="00994AA8">
            <w:pPr>
              <w:pStyle w:val="a5"/>
              <w:spacing w:after="0"/>
              <w:ind w:firstLine="567"/>
              <w:rPr>
                <w:i/>
                <w:color w:val="000000"/>
              </w:rPr>
            </w:pPr>
            <w:r w:rsidRPr="006F349A">
              <w:rPr>
                <w:i/>
                <w:color w:val="000000"/>
              </w:rPr>
              <w:t>- организация строительства</w:t>
            </w:r>
          </w:p>
          <w:p w:rsidR="008819D1" w:rsidRPr="006F349A" w:rsidRDefault="008819D1" w:rsidP="00994AA8">
            <w:pPr>
              <w:pStyle w:val="a5"/>
              <w:spacing w:after="0"/>
              <w:ind w:firstLine="567"/>
              <w:rPr>
                <w:i/>
                <w:color w:val="000000"/>
              </w:rPr>
            </w:pPr>
            <w:r w:rsidRPr="006F349A">
              <w:rPr>
                <w:i/>
                <w:color w:val="000000"/>
              </w:rPr>
              <w:t>- сметная документация;</w:t>
            </w:r>
          </w:p>
          <w:p w:rsidR="008819D1" w:rsidRPr="006F349A" w:rsidRDefault="008819D1" w:rsidP="00994AA8">
            <w:pPr>
              <w:pStyle w:val="a5"/>
              <w:spacing w:after="0"/>
              <w:ind w:firstLine="567"/>
              <w:rPr>
                <w:i/>
                <w:color w:val="000000"/>
              </w:rPr>
            </w:pPr>
            <w:r w:rsidRPr="006F349A">
              <w:rPr>
                <w:i/>
                <w:color w:val="000000"/>
              </w:rPr>
              <w:t>- сводная заказная спецификация;</w:t>
            </w:r>
          </w:p>
          <w:p w:rsidR="008819D1" w:rsidRPr="006F349A" w:rsidRDefault="008819D1" w:rsidP="00994AA8">
            <w:pPr>
              <w:pStyle w:val="a5"/>
              <w:spacing w:after="0"/>
              <w:ind w:firstLine="567"/>
              <w:rPr>
                <w:i/>
                <w:color w:val="000000"/>
              </w:rPr>
            </w:pPr>
            <w:r w:rsidRPr="006F349A">
              <w:rPr>
                <w:i/>
                <w:color w:val="000000"/>
              </w:rPr>
              <w:t>- выдача заданий на внешние инженерные системы и потребляемые электрические нагрузки;</w:t>
            </w:r>
          </w:p>
          <w:p w:rsidR="008819D1" w:rsidRPr="006F349A" w:rsidRDefault="008819D1" w:rsidP="00994AA8">
            <w:pPr>
              <w:pStyle w:val="a5"/>
              <w:spacing w:after="0"/>
              <w:ind w:firstLine="567"/>
              <w:rPr>
                <w:i/>
                <w:color w:val="000000"/>
              </w:rPr>
            </w:pPr>
            <w:r w:rsidRPr="006F349A">
              <w:rPr>
                <w:i/>
                <w:color w:val="000000"/>
              </w:rPr>
              <w:t>- материалы, необходимые для разработки ПООБ, ВАБ;</w:t>
            </w:r>
          </w:p>
          <w:p w:rsidR="008819D1" w:rsidRPr="006F349A" w:rsidRDefault="008819D1" w:rsidP="00122456">
            <w:pPr>
              <w:pStyle w:val="a5"/>
              <w:spacing w:after="0"/>
              <w:ind w:firstLine="567"/>
              <w:rPr>
                <w:i/>
                <w:color w:val="000000"/>
              </w:rPr>
            </w:pPr>
            <w:r w:rsidRPr="006F349A">
              <w:rPr>
                <w:i/>
                <w:color w:val="000000"/>
              </w:rPr>
              <w:t>- прочее.</w:t>
            </w:r>
          </w:p>
        </w:tc>
      </w:tr>
      <w:tr w:rsidR="008819D1" w:rsidRPr="001F6931" w:rsidTr="00994AA8">
        <w:tc>
          <w:tcPr>
            <w:tcW w:w="9889" w:type="dxa"/>
          </w:tcPr>
          <w:p w:rsidR="008819D1" w:rsidRPr="001F6931" w:rsidRDefault="008819D1" w:rsidP="00994AA8">
            <w:pPr>
              <w:jc w:val="center"/>
              <w:rPr>
                <w:i/>
                <w:color w:val="000000"/>
                <w:sz w:val="26"/>
                <w:szCs w:val="26"/>
              </w:rPr>
            </w:pPr>
            <w:r w:rsidRPr="001F6931">
              <w:rPr>
                <w:color w:val="000000"/>
                <w:sz w:val="26"/>
                <w:szCs w:val="26"/>
              </w:rPr>
              <w:t>Подраздел 4.2 Перечень согласований, выполняемых Поставщиком</w:t>
            </w:r>
          </w:p>
        </w:tc>
      </w:tr>
      <w:tr w:rsidR="008819D1" w:rsidRPr="001F6931" w:rsidTr="00994AA8">
        <w:tc>
          <w:tcPr>
            <w:tcW w:w="9889" w:type="dxa"/>
          </w:tcPr>
          <w:p w:rsidR="008819D1" w:rsidRPr="001F6931" w:rsidRDefault="008819D1" w:rsidP="00994AA8">
            <w:pPr>
              <w:jc w:val="both"/>
              <w:rPr>
                <w:i/>
                <w:color w:val="000000"/>
                <w:sz w:val="24"/>
                <w:szCs w:val="24"/>
              </w:rPr>
            </w:pPr>
            <w:r w:rsidRPr="001F6931">
              <w:rPr>
                <w:i/>
                <w:color w:val="000000"/>
                <w:sz w:val="24"/>
                <w:szCs w:val="24"/>
              </w:rPr>
              <w:t>Определяется из требований Заказчика и владельцев коммуникаций, пересекающих или идущих в границах строительной площадки. Согласование Заказчиком схемы расположения горных выработок. Результаты должны быть направлены на экспертизу соответствия Градостроительному кодексу (Федеральный закон от 29</w:t>
            </w:r>
            <w:r>
              <w:rPr>
                <w:i/>
                <w:color w:val="000000"/>
                <w:sz w:val="24"/>
                <w:szCs w:val="24"/>
              </w:rPr>
              <w:t>.</w:t>
            </w:r>
            <w:r w:rsidRPr="001F6931">
              <w:rPr>
                <w:i/>
                <w:color w:val="000000"/>
                <w:sz w:val="24"/>
                <w:szCs w:val="24"/>
              </w:rPr>
              <w:t>12.2004 №190-ФЗ) и Техническому регламенту о безопасности зданий и сооружений (Федеральный закон от 30</w:t>
            </w:r>
            <w:r>
              <w:rPr>
                <w:color w:val="000000"/>
                <w:sz w:val="24"/>
                <w:szCs w:val="24"/>
              </w:rPr>
              <w:t>.12.</w:t>
            </w:r>
            <w:r w:rsidRPr="001F6931">
              <w:rPr>
                <w:i/>
                <w:iCs/>
                <w:color w:val="000000"/>
                <w:sz w:val="24"/>
                <w:szCs w:val="24"/>
              </w:rPr>
              <w:t>2009 №</w:t>
            </w:r>
            <w:r w:rsidRPr="001F6931">
              <w:rPr>
                <w:i/>
                <w:color w:val="000000"/>
                <w:sz w:val="24"/>
                <w:szCs w:val="24"/>
              </w:rPr>
              <w:t xml:space="preserve"> 384-ФЗ).</w:t>
            </w:r>
          </w:p>
        </w:tc>
      </w:tr>
    </w:tbl>
    <w:p w:rsidR="008819D1" w:rsidRPr="0054650F" w:rsidRDefault="008819D1" w:rsidP="005038C0">
      <w:pPr>
        <w:ind w:left="360"/>
        <w:jc w:val="center"/>
        <w:rPr>
          <w:color w:val="000000"/>
        </w:rPr>
      </w:pPr>
    </w:p>
    <w:p w:rsidR="008819D1" w:rsidRPr="001F6931" w:rsidRDefault="008819D1" w:rsidP="005038C0">
      <w:pPr>
        <w:ind w:left="360"/>
        <w:jc w:val="center"/>
        <w:rPr>
          <w:color w:val="000000"/>
        </w:rPr>
      </w:pPr>
      <w:r w:rsidRPr="001F6931">
        <w:rPr>
          <w:color w:val="000000"/>
        </w:rPr>
        <w:t>РАЗДЕЛ 5. ТРЕБОВАНИЯ К СРОКУ (ИНТЕРВАЛУ) ВЫПОЛНЯЕМЫХ РАБОТ</w:t>
      </w:r>
    </w:p>
    <w:p w:rsidR="008819D1" w:rsidRPr="001F6931" w:rsidRDefault="008819D1" w:rsidP="005038C0">
      <w:pPr>
        <w:ind w:left="36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819D1" w:rsidRPr="001F6931" w:rsidTr="00994AA8">
        <w:tc>
          <w:tcPr>
            <w:tcW w:w="9889" w:type="dxa"/>
          </w:tcPr>
          <w:p w:rsidR="008819D1" w:rsidRPr="00B4071C" w:rsidRDefault="008819D1" w:rsidP="00994AA8">
            <w:pPr>
              <w:tabs>
                <w:tab w:val="left" w:pos="5670"/>
                <w:tab w:val="left" w:pos="6804"/>
              </w:tabs>
              <w:suppressAutoHyphens/>
              <w:rPr>
                <w:i/>
                <w:color w:val="000000"/>
                <w:sz w:val="24"/>
                <w:szCs w:val="24"/>
              </w:rPr>
            </w:pPr>
            <w:r w:rsidRPr="00B4071C">
              <w:rPr>
                <w:i/>
                <w:color w:val="000000"/>
                <w:sz w:val="24"/>
                <w:szCs w:val="24"/>
              </w:rPr>
              <w:t>Требования по срокам начала и окончания работ.</w:t>
            </w:r>
          </w:p>
          <w:p w:rsidR="008819D1" w:rsidRPr="00B4071C" w:rsidRDefault="008819D1" w:rsidP="00994AA8">
            <w:pPr>
              <w:pStyle w:val="Default"/>
              <w:rPr>
                <w:i/>
              </w:rPr>
            </w:pPr>
            <w:r w:rsidRPr="00B4071C">
              <w:rPr>
                <w:bCs/>
                <w:i/>
              </w:rPr>
              <w:t>Начало работ – указывается либо дата начала рабо</w:t>
            </w:r>
            <w:proofErr w:type="gramStart"/>
            <w:r w:rsidRPr="00B4071C">
              <w:rPr>
                <w:bCs/>
                <w:i/>
              </w:rPr>
              <w:t>т(</w:t>
            </w:r>
            <w:proofErr w:type="gramEnd"/>
            <w:r w:rsidRPr="00B4071C">
              <w:rPr>
                <w:bCs/>
                <w:i/>
              </w:rPr>
              <w:t xml:space="preserve">конкретная планируемая календарная дата), либо планируемая дата подписания договора. </w:t>
            </w:r>
          </w:p>
          <w:p w:rsidR="008819D1" w:rsidRPr="001F6931" w:rsidRDefault="008819D1" w:rsidP="00994AA8">
            <w:pPr>
              <w:tabs>
                <w:tab w:val="left" w:pos="5670"/>
                <w:tab w:val="left" w:pos="6804"/>
              </w:tabs>
              <w:suppressAutoHyphens/>
              <w:rPr>
                <w:i/>
                <w:color w:val="000000"/>
                <w:sz w:val="24"/>
                <w:szCs w:val="24"/>
              </w:rPr>
            </w:pPr>
            <w:r w:rsidRPr="00B4071C">
              <w:rPr>
                <w:bCs/>
                <w:i/>
                <w:color w:val="000000"/>
                <w:sz w:val="24"/>
                <w:szCs w:val="24"/>
              </w:rPr>
              <w:t xml:space="preserve">Окончание работ – указывается конкретная дата в соответствии с календарным планом выполнения работ или </w:t>
            </w:r>
            <w:r w:rsidRPr="00B4071C">
              <w:rPr>
                <w:i/>
                <w:color w:val="000000"/>
                <w:sz w:val="24"/>
                <w:szCs w:val="24"/>
              </w:rPr>
              <w:t>срок (интервал) выполнения работ в днях, месяцах или порядок его определения.</w:t>
            </w:r>
          </w:p>
        </w:tc>
      </w:tr>
    </w:tbl>
    <w:p w:rsidR="008819D1" w:rsidRPr="001F6931" w:rsidRDefault="008819D1" w:rsidP="005038C0">
      <w:pPr>
        <w:ind w:left="360"/>
        <w:jc w:val="both"/>
        <w:rPr>
          <w:color w:val="000000"/>
        </w:rPr>
      </w:pPr>
    </w:p>
    <w:p w:rsidR="008819D1" w:rsidRPr="001F6931" w:rsidRDefault="008819D1" w:rsidP="005038C0">
      <w:pPr>
        <w:ind w:left="360"/>
        <w:jc w:val="center"/>
        <w:rPr>
          <w:color w:val="000000"/>
        </w:rPr>
      </w:pPr>
      <w:r w:rsidRPr="001F6931">
        <w:rPr>
          <w:color w:val="000000"/>
        </w:rPr>
        <w:t>РАЗДЕЛ 6. ТРЕБОВАНИЯ К КАЧЕСТВУ ВЫПОЛНЯЕМЫХ РАБОТ</w:t>
      </w:r>
    </w:p>
    <w:p w:rsidR="008819D1" w:rsidRPr="001F6931" w:rsidRDefault="008819D1" w:rsidP="005038C0">
      <w:pPr>
        <w:ind w:left="360"/>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819D1" w:rsidRPr="001F6931" w:rsidTr="00994AA8">
        <w:tc>
          <w:tcPr>
            <w:tcW w:w="9889" w:type="dxa"/>
          </w:tcPr>
          <w:p w:rsidR="008819D1" w:rsidRPr="006F349A" w:rsidRDefault="008819D1" w:rsidP="00994AA8">
            <w:pPr>
              <w:pStyle w:val="2"/>
              <w:tabs>
                <w:tab w:val="left" w:pos="720"/>
              </w:tabs>
              <w:ind w:firstLine="0"/>
              <w:rPr>
                <w:bCs/>
                <w:i/>
                <w:color w:val="000000"/>
                <w:sz w:val="24"/>
                <w:szCs w:val="24"/>
              </w:rPr>
            </w:pPr>
            <w:r w:rsidRPr="006F349A">
              <w:rPr>
                <w:bCs/>
                <w:i/>
                <w:color w:val="000000"/>
                <w:sz w:val="24"/>
                <w:szCs w:val="24"/>
              </w:rPr>
              <w:t>Раздел должен содержать, указания о том, что:</w:t>
            </w:r>
          </w:p>
          <w:p w:rsidR="008819D1" w:rsidRPr="006F349A" w:rsidRDefault="008819D1" w:rsidP="00994AA8">
            <w:pPr>
              <w:pStyle w:val="2"/>
              <w:tabs>
                <w:tab w:val="left" w:pos="720"/>
              </w:tabs>
              <w:rPr>
                <w:bCs/>
                <w:i/>
                <w:color w:val="000000"/>
                <w:sz w:val="24"/>
                <w:szCs w:val="24"/>
              </w:rPr>
            </w:pPr>
            <w:r w:rsidRPr="006F349A">
              <w:rPr>
                <w:bCs/>
                <w:i/>
                <w:color w:val="000000"/>
                <w:sz w:val="24"/>
                <w:szCs w:val="24"/>
              </w:rPr>
              <w:t xml:space="preserve">- работа выполняется в соответствии с действующими нормами и правилами </w:t>
            </w:r>
            <w:r w:rsidRPr="006F349A">
              <w:rPr>
                <w:bCs/>
                <w:i/>
                <w:color w:val="000000"/>
                <w:sz w:val="24"/>
                <w:szCs w:val="24"/>
              </w:rPr>
              <w:lastRenderedPageBreak/>
              <w:t>строительства ОИАЭ и безопасности в атомной энергетике Российской Федерации, а также стандартов МАГАТЭ, действующих на момент заключения Договора</w:t>
            </w:r>
            <w:proofErr w:type="gramStart"/>
            <w:r w:rsidRPr="006F349A">
              <w:rPr>
                <w:bCs/>
                <w:i/>
                <w:color w:val="000000"/>
                <w:sz w:val="24"/>
                <w:szCs w:val="24"/>
              </w:rPr>
              <w:t xml:space="preserve"> ,</w:t>
            </w:r>
            <w:proofErr w:type="gramEnd"/>
            <w:r w:rsidRPr="006F349A">
              <w:rPr>
                <w:bCs/>
                <w:i/>
                <w:color w:val="000000"/>
                <w:sz w:val="24"/>
                <w:szCs w:val="24"/>
              </w:rPr>
              <w:t xml:space="preserve"> и/или иными нормативно-техническими требованиями и методическими указаниями в строительстве.</w:t>
            </w:r>
          </w:p>
          <w:p w:rsidR="008819D1" w:rsidRPr="006F349A" w:rsidRDefault="008819D1" w:rsidP="00994AA8">
            <w:pPr>
              <w:pStyle w:val="2"/>
              <w:tabs>
                <w:tab w:val="left" w:pos="720"/>
              </w:tabs>
              <w:rPr>
                <w:i/>
                <w:color w:val="000000"/>
                <w:sz w:val="24"/>
                <w:szCs w:val="24"/>
              </w:rPr>
            </w:pPr>
            <w:r w:rsidRPr="006F349A">
              <w:rPr>
                <w:i/>
                <w:color w:val="000000"/>
                <w:sz w:val="24"/>
                <w:szCs w:val="24"/>
              </w:rPr>
              <w:t>Оформление и выпуск документации осуществляются в соответствии:</w:t>
            </w:r>
          </w:p>
          <w:p w:rsidR="008819D1" w:rsidRPr="006F349A" w:rsidRDefault="008819D1" w:rsidP="00994AA8">
            <w:pPr>
              <w:pStyle w:val="a5"/>
              <w:spacing w:after="0"/>
              <w:ind w:firstLine="720"/>
              <w:rPr>
                <w:i/>
                <w:color w:val="000000"/>
              </w:rPr>
            </w:pPr>
            <w:r w:rsidRPr="006F349A">
              <w:rPr>
                <w:i/>
                <w:color w:val="000000"/>
              </w:rPr>
              <w:t>1.</w:t>
            </w:r>
            <w:r w:rsidR="00122456">
              <w:rPr>
                <w:i/>
                <w:color w:val="000000"/>
              </w:rPr>
              <w:t xml:space="preserve"> </w:t>
            </w:r>
            <w:r w:rsidRPr="006F349A">
              <w:rPr>
                <w:i/>
                <w:color w:val="000000"/>
              </w:rPr>
              <w:t xml:space="preserve">Соглашение по применению системы кодирования </w:t>
            </w:r>
            <w:r w:rsidRPr="001F6931">
              <w:rPr>
                <w:i/>
                <w:color w:val="000000"/>
                <w:lang w:val="en-US"/>
              </w:rPr>
              <w:t>KKS</w:t>
            </w:r>
            <w:r w:rsidRPr="006F349A">
              <w:rPr>
                <w:i/>
                <w:color w:val="000000"/>
              </w:rPr>
              <w:t>;</w:t>
            </w:r>
          </w:p>
          <w:p w:rsidR="008819D1" w:rsidRPr="006F349A" w:rsidRDefault="008819D1" w:rsidP="00994AA8">
            <w:pPr>
              <w:pStyle w:val="a5"/>
              <w:spacing w:after="0"/>
              <w:ind w:firstLine="720"/>
              <w:rPr>
                <w:i/>
                <w:color w:val="000000"/>
              </w:rPr>
            </w:pPr>
            <w:r w:rsidRPr="006F349A">
              <w:rPr>
                <w:i/>
                <w:color w:val="000000"/>
              </w:rPr>
              <w:t>2.</w:t>
            </w:r>
            <w:r w:rsidR="00122456">
              <w:rPr>
                <w:i/>
                <w:color w:val="000000"/>
              </w:rPr>
              <w:t xml:space="preserve"> </w:t>
            </w:r>
            <w:r w:rsidRPr="006F349A">
              <w:rPr>
                <w:i/>
                <w:color w:val="000000"/>
              </w:rPr>
              <w:t>Инструкция по обозначению документации в Проекте АЭС;</w:t>
            </w:r>
          </w:p>
          <w:p w:rsidR="008819D1" w:rsidRPr="001F6931" w:rsidRDefault="008819D1" w:rsidP="00994AA8">
            <w:pPr>
              <w:ind w:firstLine="720"/>
              <w:rPr>
                <w:i/>
                <w:color w:val="000000"/>
                <w:sz w:val="24"/>
                <w:szCs w:val="24"/>
              </w:rPr>
            </w:pPr>
            <w:r w:rsidRPr="001F6931">
              <w:rPr>
                <w:i/>
                <w:color w:val="000000"/>
                <w:sz w:val="24"/>
                <w:szCs w:val="24"/>
              </w:rPr>
              <w:t>3.</w:t>
            </w:r>
            <w:r w:rsidR="00122456">
              <w:rPr>
                <w:i/>
                <w:color w:val="000000"/>
                <w:sz w:val="24"/>
                <w:szCs w:val="24"/>
              </w:rPr>
              <w:t xml:space="preserve"> </w:t>
            </w:r>
            <w:r w:rsidRPr="001F6931">
              <w:rPr>
                <w:i/>
                <w:color w:val="000000"/>
                <w:sz w:val="24"/>
                <w:szCs w:val="24"/>
              </w:rPr>
              <w:t>Руководство по оформлению проектных материалов, выпускаемых для АЭС.</w:t>
            </w:r>
          </w:p>
          <w:p w:rsidR="008819D1" w:rsidRPr="001F6931" w:rsidRDefault="008819D1" w:rsidP="00994AA8">
            <w:pPr>
              <w:ind w:firstLine="709"/>
              <w:jc w:val="both"/>
              <w:rPr>
                <w:i/>
                <w:color w:val="000000"/>
                <w:sz w:val="24"/>
                <w:szCs w:val="24"/>
              </w:rPr>
            </w:pPr>
            <w:r w:rsidRPr="001F6931">
              <w:rPr>
                <w:i/>
                <w:color w:val="000000"/>
                <w:sz w:val="24"/>
                <w:szCs w:val="24"/>
              </w:rPr>
              <w:t xml:space="preserve">- При выполнении работ Исполнитель обязан руководствоваться стандартами. </w:t>
            </w:r>
          </w:p>
          <w:p w:rsidR="008819D1" w:rsidRPr="001F6931" w:rsidRDefault="008819D1" w:rsidP="00994AA8">
            <w:pPr>
              <w:ind w:firstLine="709"/>
              <w:jc w:val="both"/>
              <w:rPr>
                <w:i/>
                <w:color w:val="000000"/>
                <w:sz w:val="24"/>
                <w:szCs w:val="24"/>
              </w:rPr>
            </w:pPr>
            <w:r w:rsidRPr="001F6931">
              <w:rPr>
                <w:i/>
                <w:color w:val="000000"/>
                <w:sz w:val="24"/>
                <w:szCs w:val="24"/>
              </w:rPr>
              <w:t>-</w:t>
            </w:r>
            <w:r w:rsidR="00122456">
              <w:rPr>
                <w:i/>
                <w:color w:val="000000"/>
                <w:sz w:val="24"/>
                <w:szCs w:val="24"/>
              </w:rPr>
              <w:t xml:space="preserve"> </w:t>
            </w:r>
            <w:r w:rsidRPr="001F6931">
              <w:rPr>
                <w:i/>
                <w:color w:val="000000"/>
                <w:sz w:val="24"/>
                <w:szCs w:val="24"/>
              </w:rPr>
              <w:t>От Исполнителя требуется разработать частную программу обеспечения качества при проектировании (ПОК) и согласовать эту программу с Заказчиком.</w:t>
            </w:r>
          </w:p>
          <w:p w:rsidR="008819D1" w:rsidRPr="001F6931" w:rsidRDefault="008819D1" w:rsidP="00994AA8">
            <w:pPr>
              <w:ind w:firstLine="709"/>
              <w:jc w:val="both"/>
              <w:rPr>
                <w:i/>
                <w:color w:val="000000"/>
                <w:sz w:val="24"/>
                <w:szCs w:val="24"/>
              </w:rPr>
            </w:pPr>
            <w:r w:rsidRPr="001F6931">
              <w:rPr>
                <w:i/>
                <w:color w:val="000000"/>
                <w:sz w:val="24"/>
                <w:szCs w:val="24"/>
              </w:rPr>
              <w:t>- Необходимо согласование объема и порядка выполнения работ со специалистами Заказчика на всех уровнях их выполнения до сроков окончания работ.</w:t>
            </w:r>
          </w:p>
          <w:p w:rsidR="008819D1" w:rsidRDefault="008819D1" w:rsidP="00994AA8">
            <w:pPr>
              <w:ind w:firstLine="709"/>
              <w:jc w:val="both"/>
              <w:rPr>
                <w:i/>
                <w:color w:val="000000"/>
                <w:sz w:val="24"/>
                <w:szCs w:val="24"/>
              </w:rPr>
            </w:pPr>
            <w:r w:rsidRPr="001F6931">
              <w:rPr>
                <w:i/>
                <w:color w:val="000000"/>
                <w:sz w:val="24"/>
                <w:szCs w:val="24"/>
              </w:rPr>
              <w:t>- Подрядчик должен выполнить иные необходимые требования.</w:t>
            </w:r>
          </w:p>
          <w:p w:rsidR="008819D1" w:rsidRDefault="008819D1" w:rsidP="00994AA8">
            <w:pPr>
              <w:autoSpaceDE w:val="0"/>
              <w:autoSpaceDN w:val="0"/>
              <w:adjustRightInd w:val="0"/>
              <w:ind w:firstLine="709"/>
              <w:jc w:val="both"/>
              <w:rPr>
                <w:i/>
                <w:color w:val="000000"/>
                <w:sz w:val="24"/>
                <w:szCs w:val="24"/>
              </w:rPr>
            </w:pPr>
            <w:r w:rsidRPr="0085656E">
              <w:rPr>
                <w:bCs/>
                <w:i/>
                <w:sz w:val="24"/>
                <w:szCs w:val="24"/>
              </w:rPr>
              <w:t>При оформлении технического задания</w:t>
            </w:r>
            <w:r>
              <w:rPr>
                <w:bCs/>
                <w:i/>
                <w:sz w:val="24"/>
                <w:szCs w:val="24"/>
              </w:rPr>
              <w:t xml:space="preserve"> предусматривающего закупку продукции важной для безопасности согласно ОПБ 88/97 формируются </w:t>
            </w:r>
            <w:r>
              <w:rPr>
                <w:i/>
                <w:color w:val="000000"/>
                <w:sz w:val="24"/>
                <w:szCs w:val="24"/>
              </w:rPr>
              <w:t>особенности обеспечения последующей оценки соответствия, согласно требованиям: федерального закона от 01.07.2011 № 170 «Об использовании атомной энергии» и федеральными нормами и правилами в области использования атомной энергии (НП-071-06 от 01.07.2007 г.)</w:t>
            </w:r>
          </w:p>
          <w:p w:rsidR="008819D1" w:rsidRPr="0085656E" w:rsidRDefault="008819D1" w:rsidP="00994AA8">
            <w:pPr>
              <w:autoSpaceDE w:val="0"/>
              <w:autoSpaceDN w:val="0"/>
              <w:adjustRightInd w:val="0"/>
              <w:ind w:firstLine="540"/>
              <w:jc w:val="both"/>
              <w:rPr>
                <w:i/>
                <w:color w:val="000000"/>
                <w:sz w:val="24"/>
                <w:szCs w:val="24"/>
              </w:rPr>
            </w:pPr>
            <w:r w:rsidRPr="0085656E">
              <w:rPr>
                <w:bCs/>
                <w:i/>
                <w:sz w:val="24"/>
                <w:szCs w:val="24"/>
              </w:rPr>
              <w:t>При оформлении технического задания для заказа оборонной продукции устанавливаются особенности оценки соответствия процессов проектирования (включая изыскания) в соответствии с требованиями Положения об особенностях оценки оборонной продукции (работ, услуг) утвержденного Постановлением Правительства Российской Федерации от 11.10.2012 № 1036.</w:t>
            </w:r>
          </w:p>
        </w:tc>
      </w:tr>
    </w:tbl>
    <w:p w:rsidR="008819D1" w:rsidRPr="001F6931" w:rsidRDefault="008819D1" w:rsidP="005038C0">
      <w:pPr>
        <w:ind w:left="360"/>
        <w:jc w:val="both"/>
        <w:rPr>
          <w:color w:val="000000"/>
        </w:rPr>
      </w:pPr>
    </w:p>
    <w:p w:rsidR="008819D1" w:rsidRPr="001F6931" w:rsidRDefault="008819D1" w:rsidP="005038C0">
      <w:pPr>
        <w:ind w:left="360"/>
        <w:jc w:val="both"/>
        <w:rPr>
          <w:color w:val="000000"/>
        </w:rPr>
      </w:pPr>
      <w:r w:rsidRPr="001F6931">
        <w:rPr>
          <w:color w:val="000000"/>
        </w:rPr>
        <w:t>РАЗДЕЛ 7. ТРЕБОВАНИЯ К БЕЗОПАСНОСТИ ВЫПОЛНЯЕМЫХ РАБОТ</w:t>
      </w:r>
    </w:p>
    <w:p w:rsidR="008819D1" w:rsidRPr="001F6931" w:rsidRDefault="008819D1" w:rsidP="005038C0">
      <w:pPr>
        <w:ind w:left="36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819D1" w:rsidRPr="001F6931" w:rsidTr="00994AA8">
        <w:tc>
          <w:tcPr>
            <w:tcW w:w="9889" w:type="dxa"/>
          </w:tcPr>
          <w:p w:rsidR="008819D1" w:rsidRPr="001F6931" w:rsidRDefault="008819D1" w:rsidP="00994AA8">
            <w:pPr>
              <w:jc w:val="both"/>
              <w:rPr>
                <w:i/>
                <w:color w:val="000000"/>
                <w:sz w:val="24"/>
                <w:szCs w:val="24"/>
              </w:rPr>
            </w:pPr>
            <w:r w:rsidRPr="001F6931">
              <w:rPr>
                <w:i/>
                <w:color w:val="000000"/>
                <w:sz w:val="24"/>
                <w:szCs w:val="24"/>
              </w:rPr>
              <w:t>Указание, что принятые технологические и конструктивные решения по всем проектируемым сооружениям должны обеспечивать функционирование во всех требуемых режимах работы (нормальной эксплуатации, при нарушении нормальных условий эксплуатации), а также должны обеспечивать безопасность обслуживающего персонала при монтаже, подготовке к эксплуатации, эксплуатации, техническом обслуживании и ремонте.</w:t>
            </w:r>
          </w:p>
        </w:tc>
      </w:tr>
    </w:tbl>
    <w:p w:rsidR="008819D1" w:rsidRDefault="008819D1" w:rsidP="005038C0">
      <w:pPr>
        <w:tabs>
          <w:tab w:val="left" w:pos="5670"/>
          <w:tab w:val="left" w:pos="6804"/>
        </w:tabs>
        <w:suppressAutoHyphens/>
        <w:spacing w:before="60"/>
        <w:jc w:val="center"/>
        <w:rPr>
          <w:color w:val="000000"/>
        </w:rPr>
      </w:pPr>
    </w:p>
    <w:p w:rsidR="008819D1" w:rsidRPr="001F6931" w:rsidRDefault="008819D1" w:rsidP="005038C0">
      <w:pPr>
        <w:tabs>
          <w:tab w:val="left" w:pos="5670"/>
          <w:tab w:val="left" w:pos="6804"/>
        </w:tabs>
        <w:suppressAutoHyphens/>
        <w:spacing w:before="60"/>
        <w:jc w:val="center"/>
        <w:rPr>
          <w:color w:val="000000"/>
        </w:rPr>
      </w:pPr>
      <w:r w:rsidRPr="001F6931">
        <w:rPr>
          <w:color w:val="000000"/>
        </w:rPr>
        <w:t>РАЗДЕЛ 8. СДАЧА / ПРИЕМКА РАБОТ, ТРЕБОВАНИЯ К РЕЗУЛЬТАТАМ РАБОТ</w:t>
      </w:r>
    </w:p>
    <w:p w:rsidR="008819D1" w:rsidRPr="001F6931" w:rsidRDefault="008819D1" w:rsidP="005038C0">
      <w:pPr>
        <w:tabs>
          <w:tab w:val="left" w:pos="5670"/>
          <w:tab w:val="left" w:pos="6804"/>
        </w:tabs>
        <w:suppressAutoHyphens/>
        <w:spacing w:before="6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819D1" w:rsidRPr="001F6931" w:rsidTr="00994AA8">
        <w:tc>
          <w:tcPr>
            <w:tcW w:w="9889" w:type="dxa"/>
          </w:tcPr>
          <w:p w:rsidR="008819D1" w:rsidRPr="001F6931" w:rsidRDefault="008819D1" w:rsidP="00994AA8">
            <w:pPr>
              <w:pStyle w:val="Default"/>
              <w:jc w:val="both"/>
            </w:pPr>
            <w:r w:rsidRPr="001F6931">
              <w:rPr>
                <w:i/>
                <w:sz w:val="23"/>
                <w:szCs w:val="23"/>
              </w:rPr>
              <w:t>Указывается последовательность и условия приемки Заказчиком результатов выполненных работ.</w:t>
            </w:r>
            <w:r w:rsidRPr="001F6931">
              <w:rPr>
                <w:sz w:val="28"/>
                <w:szCs w:val="28"/>
              </w:rPr>
              <w:t xml:space="preserve"> </w:t>
            </w:r>
            <w:r w:rsidRPr="001F6931">
              <w:rPr>
                <w:i/>
              </w:rPr>
              <w:t>Указывается количество экземпляров отчетов по результатам инженерных изысканий.</w:t>
            </w:r>
            <w:r w:rsidRPr="001F6931">
              <w:rPr>
                <w:sz w:val="28"/>
                <w:szCs w:val="28"/>
              </w:rPr>
              <w:t xml:space="preserve"> </w:t>
            </w:r>
            <w:r w:rsidRPr="001F6931">
              <w:rPr>
                <w:i/>
                <w:sz w:val="23"/>
                <w:szCs w:val="23"/>
              </w:rPr>
              <w:t xml:space="preserve"> Документация передается Заказчику по накладной 4 (четыре) оригинальных комплекта разработанной. Документации на бумажном носителе и один экземпляр в электронной версии, на оптических носителях или носителе </w:t>
            </w:r>
            <w:r w:rsidRPr="001F6931">
              <w:rPr>
                <w:i/>
                <w:sz w:val="23"/>
                <w:szCs w:val="23"/>
                <w:lang w:val="en-US"/>
              </w:rPr>
              <w:t>USB</w:t>
            </w:r>
            <w:r w:rsidRPr="001F6931">
              <w:rPr>
                <w:i/>
                <w:sz w:val="23"/>
                <w:szCs w:val="23"/>
              </w:rPr>
              <w:t xml:space="preserve">. В случае наличия замечаний, Исполнитель обязан устранить их и направить Заказчику исправленную документацию и Акт приема-передачи выполненных работ. </w:t>
            </w:r>
          </w:p>
        </w:tc>
      </w:tr>
    </w:tbl>
    <w:p w:rsidR="008819D1" w:rsidRPr="00227E7C" w:rsidRDefault="008819D1" w:rsidP="005038C0">
      <w:pPr>
        <w:ind w:firstLine="72"/>
        <w:jc w:val="center"/>
        <w:rPr>
          <w:color w:val="000000"/>
        </w:rPr>
      </w:pPr>
    </w:p>
    <w:p w:rsidR="008819D1" w:rsidRPr="001F6931" w:rsidRDefault="008819D1" w:rsidP="005038C0">
      <w:pPr>
        <w:ind w:firstLine="72"/>
        <w:jc w:val="center"/>
        <w:rPr>
          <w:color w:val="000000"/>
        </w:rPr>
      </w:pPr>
      <w:r w:rsidRPr="001F6931">
        <w:rPr>
          <w:color w:val="000000"/>
        </w:rPr>
        <w:t>РАЗДЕЛ 9. СПЕЦИАЛЬНЫЕ ТРЕБОВАНИЯ</w:t>
      </w:r>
    </w:p>
    <w:p w:rsidR="008819D1" w:rsidRPr="001F6931" w:rsidRDefault="008819D1" w:rsidP="005038C0">
      <w:pPr>
        <w:ind w:firstLine="72"/>
        <w:jc w:val="cente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8819D1" w:rsidRPr="001F6931" w:rsidTr="00994AA8">
        <w:tc>
          <w:tcPr>
            <w:tcW w:w="9889" w:type="dxa"/>
          </w:tcPr>
          <w:p w:rsidR="008819D1" w:rsidRPr="001F6931" w:rsidRDefault="008819D1" w:rsidP="00994AA8">
            <w:pPr>
              <w:snapToGrid w:val="0"/>
              <w:jc w:val="both"/>
              <w:rPr>
                <w:b/>
                <w:i/>
                <w:color w:val="000000"/>
                <w:sz w:val="24"/>
                <w:szCs w:val="24"/>
              </w:rPr>
            </w:pPr>
            <w:r w:rsidRPr="001F6931">
              <w:rPr>
                <w:i/>
                <w:color w:val="000000"/>
                <w:sz w:val="24"/>
                <w:szCs w:val="24"/>
              </w:rPr>
              <w:t>В разделе указываются специфические требования, которые не могут быть учтены в требованиях других разделов.</w:t>
            </w:r>
          </w:p>
        </w:tc>
      </w:tr>
    </w:tbl>
    <w:p w:rsidR="008819D1" w:rsidRPr="001F6931" w:rsidRDefault="008819D1" w:rsidP="005038C0">
      <w:pPr>
        <w:jc w:val="center"/>
        <w:rPr>
          <w:color w:val="000000"/>
        </w:rPr>
      </w:pPr>
    </w:p>
    <w:p w:rsidR="008819D1" w:rsidRPr="001F6931" w:rsidRDefault="008819D1" w:rsidP="005038C0">
      <w:pPr>
        <w:jc w:val="center"/>
        <w:rPr>
          <w:color w:val="000000"/>
        </w:rPr>
      </w:pPr>
      <w:r w:rsidRPr="001F6931">
        <w:rPr>
          <w:color w:val="000000"/>
        </w:rPr>
        <w:t>РАЗДЕЛ 10. ПЕРЕЧЕНЬ ПРИНЯТЫХ СОКРАЩЕНИЙ</w:t>
      </w:r>
    </w:p>
    <w:p w:rsidR="008819D1" w:rsidRPr="001F6931" w:rsidRDefault="008819D1" w:rsidP="005038C0">
      <w:pPr>
        <w:ind w:firstLine="567"/>
        <w:jc w:val="both"/>
        <w:rPr>
          <w:color w:val="000000"/>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410"/>
        <w:gridCol w:w="6662"/>
      </w:tblGrid>
      <w:tr w:rsidR="008819D1" w:rsidRPr="001F6931" w:rsidTr="00994AA8">
        <w:trPr>
          <w:trHeight w:val="399"/>
        </w:trPr>
        <w:tc>
          <w:tcPr>
            <w:tcW w:w="709" w:type="dxa"/>
            <w:vAlign w:val="center"/>
          </w:tcPr>
          <w:p w:rsidR="008819D1" w:rsidRPr="001F6931" w:rsidRDefault="008819D1" w:rsidP="00994AA8">
            <w:pPr>
              <w:jc w:val="center"/>
              <w:rPr>
                <w:color w:val="000000"/>
                <w:sz w:val="24"/>
                <w:szCs w:val="24"/>
              </w:rPr>
            </w:pPr>
            <w:r w:rsidRPr="001F6931">
              <w:rPr>
                <w:color w:val="000000"/>
                <w:sz w:val="24"/>
                <w:szCs w:val="24"/>
              </w:rPr>
              <w:t xml:space="preserve">№ </w:t>
            </w:r>
            <w:proofErr w:type="gramStart"/>
            <w:r w:rsidRPr="001F6931">
              <w:rPr>
                <w:color w:val="000000"/>
                <w:sz w:val="24"/>
                <w:szCs w:val="24"/>
              </w:rPr>
              <w:t>п</w:t>
            </w:r>
            <w:proofErr w:type="gramEnd"/>
            <w:r w:rsidRPr="001F6931">
              <w:rPr>
                <w:color w:val="000000"/>
                <w:sz w:val="24"/>
                <w:szCs w:val="24"/>
              </w:rPr>
              <w:t>/п</w:t>
            </w:r>
          </w:p>
        </w:tc>
        <w:tc>
          <w:tcPr>
            <w:tcW w:w="2410" w:type="dxa"/>
            <w:vAlign w:val="center"/>
          </w:tcPr>
          <w:p w:rsidR="008819D1" w:rsidRPr="001F6931" w:rsidRDefault="008819D1" w:rsidP="00994AA8">
            <w:pPr>
              <w:autoSpaceDE w:val="0"/>
              <w:autoSpaceDN w:val="0"/>
              <w:adjustRightInd w:val="0"/>
              <w:jc w:val="center"/>
              <w:rPr>
                <w:color w:val="000000"/>
                <w:sz w:val="24"/>
                <w:szCs w:val="24"/>
              </w:rPr>
            </w:pPr>
            <w:r w:rsidRPr="001F6931">
              <w:rPr>
                <w:color w:val="000000"/>
                <w:sz w:val="24"/>
                <w:szCs w:val="24"/>
              </w:rPr>
              <w:t>Сокращение</w:t>
            </w:r>
          </w:p>
        </w:tc>
        <w:tc>
          <w:tcPr>
            <w:tcW w:w="6662" w:type="dxa"/>
            <w:vAlign w:val="center"/>
          </w:tcPr>
          <w:p w:rsidR="008819D1" w:rsidRPr="001F6931" w:rsidRDefault="008819D1" w:rsidP="00994AA8">
            <w:pPr>
              <w:jc w:val="center"/>
              <w:rPr>
                <w:color w:val="000000"/>
                <w:sz w:val="24"/>
                <w:szCs w:val="24"/>
              </w:rPr>
            </w:pPr>
            <w:r w:rsidRPr="001F6931">
              <w:rPr>
                <w:color w:val="000000"/>
                <w:sz w:val="24"/>
                <w:szCs w:val="24"/>
              </w:rPr>
              <w:t>Расшифровка сокращения</w:t>
            </w:r>
          </w:p>
        </w:tc>
      </w:tr>
      <w:tr w:rsidR="008819D1" w:rsidRPr="001F6931" w:rsidTr="00994AA8">
        <w:trPr>
          <w:trHeight w:val="399"/>
        </w:trPr>
        <w:tc>
          <w:tcPr>
            <w:tcW w:w="709" w:type="dxa"/>
          </w:tcPr>
          <w:p w:rsidR="008819D1" w:rsidRPr="001F6931" w:rsidRDefault="008819D1" w:rsidP="00994AA8">
            <w:pPr>
              <w:jc w:val="both"/>
              <w:rPr>
                <w:color w:val="000000"/>
                <w:sz w:val="24"/>
                <w:szCs w:val="24"/>
              </w:rPr>
            </w:pPr>
          </w:p>
        </w:tc>
        <w:tc>
          <w:tcPr>
            <w:tcW w:w="2410" w:type="dxa"/>
          </w:tcPr>
          <w:p w:rsidR="008819D1" w:rsidRPr="001F6931" w:rsidRDefault="008819D1" w:rsidP="00994AA8">
            <w:pPr>
              <w:autoSpaceDE w:val="0"/>
              <w:autoSpaceDN w:val="0"/>
              <w:adjustRightInd w:val="0"/>
              <w:rPr>
                <w:color w:val="000000"/>
                <w:sz w:val="24"/>
                <w:szCs w:val="24"/>
              </w:rPr>
            </w:pPr>
          </w:p>
        </w:tc>
        <w:tc>
          <w:tcPr>
            <w:tcW w:w="6662" w:type="dxa"/>
          </w:tcPr>
          <w:p w:rsidR="008819D1" w:rsidRPr="001F6931" w:rsidRDefault="008819D1" w:rsidP="00994AA8">
            <w:pPr>
              <w:jc w:val="both"/>
              <w:rPr>
                <w:i/>
                <w:color w:val="000000"/>
                <w:sz w:val="24"/>
                <w:szCs w:val="24"/>
              </w:rPr>
            </w:pPr>
          </w:p>
        </w:tc>
      </w:tr>
    </w:tbl>
    <w:p w:rsidR="008819D1" w:rsidRPr="001F6931" w:rsidRDefault="008819D1" w:rsidP="005038C0">
      <w:pPr>
        <w:jc w:val="center"/>
        <w:rPr>
          <w:color w:val="000000"/>
        </w:rPr>
      </w:pPr>
    </w:p>
    <w:p w:rsidR="00122ABA" w:rsidRDefault="00122ABA"/>
    <w:tbl>
      <w:tblPr>
        <w:tblW w:w="9356" w:type="dxa"/>
        <w:tblLayout w:type="fixed"/>
        <w:tblLook w:val="0000" w:firstRow="0" w:lastRow="0" w:firstColumn="0" w:lastColumn="0" w:noHBand="0" w:noVBand="0"/>
      </w:tblPr>
      <w:tblGrid>
        <w:gridCol w:w="4678"/>
        <w:gridCol w:w="4678"/>
      </w:tblGrid>
      <w:tr w:rsidR="00E72FF7" w:rsidRPr="00E72FF7" w:rsidTr="00560A61">
        <w:tc>
          <w:tcPr>
            <w:tcW w:w="4678" w:type="dxa"/>
            <w:shd w:val="clear" w:color="auto" w:fill="auto"/>
          </w:tcPr>
          <w:p w:rsidR="00E72FF7" w:rsidRPr="00E72FF7" w:rsidRDefault="00E72FF7" w:rsidP="00E72FF7">
            <w:pPr>
              <w:jc w:val="both"/>
              <w:rPr>
                <w:sz w:val="24"/>
                <w:szCs w:val="24"/>
              </w:rPr>
            </w:pPr>
            <w:r w:rsidRPr="00E72FF7">
              <w:rPr>
                <w:sz w:val="24"/>
                <w:szCs w:val="24"/>
              </w:rPr>
              <w:t>От Исполнителя:</w:t>
            </w:r>
          </w:p>
        </w:tc>
        <w:tc>
          <w:tcPr>
            <w:tcW w:w="4678" w:type="dxa"/>
            <w:shd w:val="clear" w:color="auto" w:fill="auto"/>
          </w:tcPr>
          <w:p w:rsidR="00E72FF7" w:rsidRPr="00E72FF7" w:rsidRDefault="00E72FF7" w:rsidP="00E72FF7">
            <w:pPr>
              <w:jc w:val="both"/>
              <w:rPr>
                <w:sz w:val="24"/>
                <w:szCs w:val="24"/>
              </w:rPr>
            </w:pPr>
            <w:r w:rsidRPr="00E72FF7">
              <w:rPr>
                <w:sz w:val="24"/>
                <w:szCs w:val="24"/>
              </w:rPr>
              <w:t>От Заказчика:</w:t>
            </w:r>
          </w:p>
        </w:tc>
      </w:tr>
      <w:tr w:rsidR="00E72FF7" w:rsidRPr="00E72FF7" w:rsidTr="00560A61">
        <w:tc>
          <w:tcPr>
            <w:tcW w:w="4678" w:type="dxa"/>
            <w:shd w:val="clear" w:color="auto" w:fill="auto"/>
          </w:tcPr>
          <w:p w:rsidR="00E72FF7" w:rsidRPr="00E72FF7" w:rsidRDefault="00E72FF7" w:rsidP="00E72FF7">
            <w:pPr>
              <w:jc w:val="both"/>
              <w:rPr>
                <w:sz w:val="24"/>
                <w:szCs w:val="24"/>
              </w:rPr>
            </w:pPr>
          </w:p>
        </w:tc>
        <w:tc>
          <w:tcPr>
            <w:tcW w:w="4678" w:type="dxa"/>
            <w:shd w:val="clear" w:color="auto" w:fill="auto"/>
          </w:tcPr>
          <w:p w:rsidR="00E72FF7" w:rsidRPr="00E72FF7" w:rsidRDefault="00E72FF7" w:rsidP="00E72FF7">
            <w:pPr>
              <w:jc w:val="both"/>
              <w:rPr>
                <w:sz w:val="24"/>
                <w:szCs w:val="24"/>
              </w:rPr>
            </w:pPr>
          </w:p>
          <w:p w:rsidR="00E72FF7" w:rsidRPr="00E72FF7" w:rsidRDefault="00E72FF7" w:rsidP="00E72FF7">
            <w:pPr>
              <w:jc w:val="both"/>
              <w:rPr>
                <w:sz w:val="24"/>
                <w:szCs w:val="24"/>
              </w:rPr>
            </w:pPr>
            <w:r w:rsidRPr="00E72FF7">
              <w:rPr>
                <w:sz w:val="24"/>
                <w:szCs w:val="24"/>
              </w:rPr>
              <w:t>АО «Атомэнергопроект»</w:t>
            </w:r>
          </w:p>
        </w:tc>
      </w:tr>
      <w:tr w:rsidR="00E72FF7" w:rsidRPr="00E72FF7" w:rsidTr="00560A61">
        <w:tc>
          <w:tcPr>
            <w:tcW w:w="4678" w:type="dxa"/>
            <w:shd w:val="clear" w:color="auto" w:fill="auto"/>
          </w:tcPr>
          <w:p w:rsidR="00E72FF7" w:rsidRPr="00E72FF7" w:rsidRDefault="00E72FF7" w:rsidP="00E72FF7">
            <w:pPr>
              <w:jc w:val="both"/>
              <w:rPr>
                <w:sz w:val="24"/>
                <w:szCs w:val="24"/>
              </w:rPr>
            </w:pPr>
          </w:p>
        </w:tc>
        <w:tc>
          <w:tcPr>
            <w:tcW w:w="4678" w:type="dxa"/>
            <w:shd w:val="clear" w:color="auto" w:fill="auto"/>
          </w:tcPr>
          <w:p w:rsidR="00E72FF7" w:rsidRPr="00E72FF7" w:rsidRDefault="00E72FF7" w:rsidP="00E72FF7">
            <w:pPr>
              <w:jc w:val="both"/>
              <w:rPr>
                <w:sz w:val="24"/>
                <w:szCs w:val="24"/>
              </w:rPr>
            </w:pPr>
          </w:p>
          <w:p w:rsidR="00E72FF7" w:rsidRDefault="00E72FF7" w:rsidP="00E72FF7">
            <w:pPr>
              <w:rPr>
                <w:sz w:val="24"/>
                <w:szCs w:val="24"/>
              </w:rPr>
            </w:pPr>
            <w:r>
              <w:rPr>
                <w:sz w:val="24"/>
                <w:szCs w:val="24"/>
              </w:rPr>
              <w:t>Заместитель директора</w:t>
            </w:r>
          </w:p>
          <w:p w:rsidR="00E72FF7" w:rsidRPr="00E72FF7" w:rsidRDefault="00E72FF7" w:rsidP="00E72FF7">
            <w:pPr>
              <w:rPr>
                <w:sz w:val="24"/>
                <w:szCs w:val="24"/>
              </w:rPr>
            </w:pPr>
            <w:r w:rsidRPr="00E72FF7">
              <w:rPr>
                <w:sz w:val="24"/>
                <w:szCs w:val="24"/>
              </w:rPr>
              <w:t>по проектированию АЭС «Руппур»</w:t>
            </w:r>
          </w:p>
        </w:tc>
      </w:tr>
      <w:tr w:rsidR="00E72FF7" w:rsidRPr="00E72FF7" w:rsidTr="00560A61">
        <w:tc>
          <w:tcPr>
            <w:tcW w:w="4678" w:type="dxa"/>
            <w:shd w:val="clear" w:color="auto" w:fill="auto"/>
          </w:tcPr>
          <w:p w:rsidR="00E72FF7" w:rsidRPr="00E72FF7" w:rsidRDefault="00E72FF7" w:rsidP="00E72FF7">
            <w:pPr>
              <w:jc w:val="both"/>
              <w:rPr>
                <w:sz w:val="24"/>
                <w:szCs w:val="24"/>
              </w:rPr>
            </w:pPr>
          </w:p>
        </w:tc>
        <w:tc>
          <w:tcPr>
            <w:tcW w:w="4678" w:type="dxa"/>
            <w:shd w:val="clear" w:color="auto" w:fill="auto"/>
          </w:tcPr>
          <w:p w:rsidR="00E72FF7" w:rsidRPr="00E72FF7" w:rsidRDefault="00E72FF7" w:rsidP="00E72FF7">
            <w:pPr>
              <w:jc w:val="both"/>
              <w:rPr>
                <w:sz w:val="24"/>
                <w:szCs w:val="24"/>
              </w:rPr>
            </w:pPr>
          </w:p>
        </w:tc>
      </w:tr>
      <w:tr w:rsidR="00E72FF7" w:rsidRPr="00E72FF7" w:rsidTr="00560A61">
        <w:tc>
          <w:tcPr>
            <w:tcW w:w="4678" w:type="dxa"/>
            <w:shd w:val="clear" w:color="auto" w:fill="auto"/>
          </w:tcPr>
          <w:p w:rsidR="00E72FF7" w:rsidRPr="00E72FF7" w:rsidRDefault="00E72FF7" w:rsidP="00E72FF7">
            <w:pPr>
              <w:jc w:val="both"/>
              <w:rPr>
                <w:sz w:val="24"/>
                <w:szCs w:val="24"/>
              </w:rPr>
            </w:pPr>
          </w:p>
        </w:tc>
        <w:tc>
          <w:tcPr>
            <w:tcW w:w="4678" w:type="dxa"/>
            <w:shd w:val="clear" w:color="auto" w:fill="auto"/>
          </w:tcPr>
          <w:p w:rsidR="00E72FF7" w:rsidRPr="00E72FF7" w:rsidRDefault="00E72FF7" w:rsidP="00E72FF7">
            <w:pPr>
              <w:jc w:val="both"/>
              <w:rPr>
                <w:sz w:val="24"/>
                <w:szCs w:val="24"/>
              </w:rPr>
            </w:pPr>
            <w:r w:rsidRPr="00E72FF7">
              <w:rPr>
                <w:sz w:val="24"/>
                <w:szCs w:val="24"/>
              </w:rPr>
              <w:t>_____________ В.Е. Сыров</w:t>
            </w:r>
          </w:p>
        </w:tc>
      </w:tr>
      <w:tr w:rsidR="00E72FF7" w:rsidRPr="00E72FF7" w:rsidTr="00560A61">
        <w:tc>
          <w:tcPr>
            <w:tcW w:w="4678" w:type="dxa"/>
            <w:shd w:val="clear" w:color="auto" w:fill="auto"/>
          </w:tcPr>
          <w:p w:rsidR="00E72FF7" w:rsidRPr="00E72FF7" w:rsidRDefault="00E72FF7" w:rsidP="00E72FF7">
            <w:pPr>
              <w:jc w:val="both"/>
              <w:rPr>
                <w:sz w:val="24"/>
                <w:szCs w:val="24"/>
              </w:rPr>
            </w:pPr>
          </w:p>
        </w:tc>
        <w:tc>
          <w:tcPr>
            <w:tcW w:w="4678" w:type="dxa"/>
            <w:shd w:val="clear" w:color="auto" w:fill="auto"/>
          </w:tcPr>
          <w:p w:rsidR="00E72FF7" w:rsidRPr="00E72FF7" w:rsidRDefault="00E72FF7" w:rsidP="00E72FF7">
            <w:pPr>
              <w:jc w:val="both"/>
              <w:rPr>
                <w:sz w:val="24"/>
                <w:szCs w:val="24"/>
              </w:rPr>
            </w:pPr>
          </w:p>
          <w:p w:rsidR="00E72FF7" w:rsidRPr="00E72FF7" w:rsidRDefault="00E72FF7" w:rsidP="00E72FF7">
            <w:pPr>
              <w:jc w:val="both"/>
              <w:rPr>
                <w:sz w:val="24"/>
                <w:szCs w:val="24"/>
              </w:rPr>
            </w:pPr>
          </w:p>
        </w:tc>
      </w:tr>
      <w:tr w:rsidR="00E72FF7" w:rsidRPr="00E72FF7" w:rsidTr="00560A61">
        <w:tc>
          <w:tcPr>
            <w:tcW w:w="4678" w:type="dxa"/>
            <w:shd w:val="clear" w:color="auto" w:fill="auto"/>
          </w:tcPr>
          <w:p w:rsidR="00E72FF7" w:rsidRPr="00E72FF7" w:rsidRDefault="00E72FF7" w:rsidP="00E72FF7">
            <w:pPr>
              <w:jc w:val="both"/>
              <w:rPr>
                <w:sz w:val="24"/>
                <w:szCs w:val="24"/>
              </w:rPr>
            </w:pPr>
          </w:p>
        </w:tc>
        <w:tc>
          <w:tcPr>
            <w:tcW w:w="4678" w:type="dxa"/>
            <w:shd w:val="clear" w:color="auto" w:fill="auto"/>
          </w:tcPr>
          <w:p w:rsidR="00E72FF7" w:rsidRDefault="00E72FF7" w:rsidP="00E72FF7">
            <w:pPr>
              <w:jc w:val="both"/>
              <w:rPr>
                <w:sz w:val="24"/>
                <w:szCs w:val="24"/>
              </w:rPr>
            </w:pPr>
            <w:r>
              <w:rPr>
                <w:sz w:val="24"/>
                <w:szCs w:val="24"/>
              </w:rPr>
              <w:t>Заместитель главного</w:t>
            </w:r>
          </w:p>
          <w:p w:rsidR="00E72FF7" w:rsidRPr="00E72FF7" w:rsidRDefault="00E72FF7" w:rsidP="00E72FF7">
            <w:pPr>
              <w:jc w:val="both"/>
              <w:rPr>
                <w:sz w:val="24"/>
                <w:szCs w:val="24"/>
              </w:rPr>
            </w:pPr>
            <w:r w:rsidRPr="00E72FF7">
              <w:rPr>
                <w:sz w:val="24"/>
                <w:szCs w:val="24"/>
              </w:rPr>
              <w:t>инженера проекта</w:t>
            </w:r>
          </w:p>
        </w:tc>
      </w:tr>
      <w:tr w:rsidR="00E72FF7" w:rsidRPr="00E72FF7" w:rsidTr="00560A61">
        <w:tc>
          <w:tcPr>
            <w:tcW w:w="4678" w:type="dxa"/>
            <w:shd w:val="clear" w:color="auto" w:fill="auto"/>
          </w:tcPr>
          <w:p w:rsidR="00E72FF7" w:rsidRPr="00E72FF7" w:rsidRDefault="00E72FF7" w:rsidP="00E72FF7">
            <w:pPr>
              <w:jc w:val="both"/>
              <w:rPr>
                <w:sz w:val="24"/>
                <w:szCs w:val="24"/>
              </w:rPr>
            </w:pPr>
          </w:p>
        </w:tc>
        <w:tc>
          <w:tcPr>
            <w:tcW w:w="4678" w:type="dxa"/>
            <w:shd w:val="clear" w:color="auto" w:fill="auto"/>
          </w:tcPr>
          <w:p w:rsidR="00E72FF7" w:rsidRPr="00E72FF7" w:rsidRDefault="00E72FF7" w:rsidP="00E72FF7">
            <w:pPr>
              <w:jc w:val="both"/>
              <w:rPr>
                <w:sz w:val="24"/>
                <w:szCs w:val="24"/>
              </w:rPr>
            </w:pPr>
          </w:p>
        </w:tc>
      </w:tr>
      <w:tr w:rsidR="00E72FF7" w:rsidRPr="00E72FF7" w:rsidTr="00560A61">
        <w:tc>
          <w:tcPr>
            <w:tcW w:w="4678" w:type="dxa"/>
            <w:shd w:val="clear" w:color="auto" w:fill="auto"/>
          </w:tcPr>
          <w:p w:rsidR="00E72FF7" w:rsidRPr="00E72FF7" w:rsidRDefault="00E72FF7" w:rsidP="00E72FF7">
            <w:pPr>
              <w:jc w:val="both"/>
              <w:rPr>
                <w:sz w:val="24"/>
                <w:szCs w:val="24"/>
              </w:rPr>
            </w:pPr>
          </w:p>
        </w:tc>
        <w:tc>
          <w:tcPr>
            <w:tcW w:w="4678" w:type="dxa"/>
            <w:shd w:val="clear" w:color="auto" w:fill="auto"/>
          </w:tcPr>
          <w:p w:rsidR="00E72FF7" w:rsidRPr="00E72FF7" w:rsidRDefault="00E72FF7" w:rsidP="00E72FF7">
            <w:pPr>
              <w:jc w:val="both"/>
              <w:rPr>
                <w:sz w:val="24"/>
                <w:szCs w:val="24"/>
              </w:rPr>
            </w:pPr>
            <w:r w:rsidRPr="00E72FF7">
              <w:rPr>
                <w:sz w:val="24"/>
                <w:szCs w:val="24"/>
              </w:rPr>
              <w:t>_____________ А.И. Никитин</w:t>
            </w:r>
          </w:p>
          <w:p w:rsidR="00E72FF7" w:rsidRPr="00E72FF7" w:rsidRDefault="00E72FF7" w:rsidP="00E72FF7">
            <w:pPr>
              <w:jc w:val="both"/>
              <w:rPr>
                <w:sz w:val="24"/>
                <w:szCs w:val="24"/>
              </w:rPr>
            </w:pPr>
          </w:p>
        </w:tc>
      </w:tr>
      <w:tr w:rsidR="00E72FF7" w:rsidRPr="00E72FF7" w:rsidTr="00560A61">
        <w:tc>
          <w:tcPr>
            <w:tcW w:w="4678" w:type="dxa"/>
            <w:shd w:val="clear" w:color="auto" w:fill="auto"/>
          </w:tcPr>
          <w:p w:rsidR="00E72FF7" w:rsidRPr="00E72FF7" w:rsidRDefault="00E72FF7" w:rsidP="00E72FF7">
            <w:pPr>
              <w:jc w:val="both"/>
              <w:rPr>
                <w:sz w:val="24"/>
                <w:szCs w:val="24"/>
              </w:rPr>
            </w:pPr>
          </w:p>
        </w:tc>
        <w:tc>
          <w:tcPr>
            <w:tcW w:w="4678" w:type="dxa"/>
            <w:shd w:val="clear" w:color="auto" w:fill="auto"/>
          </w:tcPr>
          <w:p w:rsidR="00E72FF7" w:rsidRPr="00E72FF7" w:rsidRDefault="00E72FF7" w:rsidP="00E72FF7">
            <w:pPr>
              <w:jc w:val="both"/>
              <w:rPr>
                <w:sz w:val="24"/>
                <w:szCs w:val="24"/>
              </w:rPr>
            </w:pPr>
          </w:p>
        </w:tc>
      </w:tr>
      <w:tr w:rsidR="00E72FF7" w:rsidRPr="00E72FF7" w:rsidTr="00560A61">
        <w:tc>
          <w:tcPr>
            <w:tcW w:w="4678" w:type="dxa"/>
            <w:shd w:val="clear" w:color="auto" w:fill="auto"/>
          </w:tcPr>
          <w:p w:rsidR="00E72FF7" w:rsidRPr="00E72FF7" w:rsidRDefault="00E72FF7" w:rsidP="00E72FF7">
            <w:pPr>
              <w:jc w:val="both"/>
              <w:rPr>
                <w:sz w:val="24"/>
                <w:szCs w:val="24"/>
              </w:rPr>
            </w:pPr>
          </w:p>
        </w:tc>
        <w:tc>
          <w:tcPr>
            <w:tcW w:w="4678" w:type="dxa"/>
            <w:shd w:val="clear" w:color="auto" w:fill="auto"/>
          </w:tcPr>
          <w:p w:rsidR="00E72FF7" w:rsidRPr="00E72FF7" w:rsidRDefault="00E72FF7" w:rsidP="00E72FF7">
            <w:pPr>
              <w:rPr>
                <w:sz w:val="24"/>
                <w:szCs w:val="24"/>
              </w:rPr>
            </w:pPr>
            <w:r w:rsidRPr="00E72FF7">
              <w:rPr>
                <w:sz w:val="24"/>
                <w:szCs w:val="24"/>
              </w:rPr>
              <w:t>Главный инженер генерального проектировщика по пожарной безопасности</w:t>
            </w:r>
          </w:p>
        </w:tc>
      </w:tr>
      <w:tr w:rsidR="00E72FF7" w:rsidRPr="00E72FF7" w:rsidTr="00560A61">
        <w:tc>
          <w:tcPr>
            <w:tcW w:w="4678" w:type="dxa"/>
            <w:shd w:val="clear" w:color="auto" w:fill="auto"/>
          </w:tcPr>
          <w:p w:rsidR="00E72FF7" w:rsidRPr="00E72FF7" w:rsidRDefault="00E72FF7" w:rsidP="00E72FF7">
            <w:pPr>
              <w:jc w:val="both"/>
              <w:rPr>
                <w:sz w:val="24"/>
                <w:szCs w:val="24"/>
              </w:rPr>
            </w:pPr>
          </w:p>
        </w:tc>
        <w:tc>
          <w:tcPr>
            <w:tcW w:w="4678" w:type="dxa"/>
            <w:shd w:val="clear" w:color="auto" w:fill="auto"/>
          </w:tcPr>
          <w:p w:rsidR="00E72FF7" w:rsidRPr="00E72FF7" w:rsidRDefault="00E72FF7" w:rsidP="00E72FF7">
            <w:pPr>
              <w:jc w:val="both"/>
              <w:rPr>
                <w:sz w:val="24"/>
                <w:szCs w:val="24"/>
              </w:rPr>
            </w:pPr>
          </w:p>
        </w:tc>
      </w:tr>
      <w:tr w:rsidR="00E72FF7" w:rsidRPr="00E72FF7" w:rsidTr="00560A61">
        <w:tc>
          <w:tcPr>
            <w:tcW w:w="4678" w:type="dxa"/>
            <w:shd w:val="clear" w:color="auto" w:fill="auto"/>
          </w:tcPr>
          <w:p w:rsidR="00E72FF7" w:rsidRPr="00E72FF7" w:rsidRDefault="00E72FF7" w:rsidP="00E72FF7">
            <w:pPr>
              <w:jc w:val="both"/>
              <w:rPr>
                <w:sz w:val="24"/>
                <w:szCs w:val="24"/>
              </w:rPr>
            </w:pPr>
          </w:p>
        </w:tc>
        <w:tc>
          <w:tcPr>
            <w:tcW w:w="4678" w:type="dxa"/>
            <w:shd w:val="clear" w:color="auto" w:fill="auto"/>
          </w:tcPr>
          <w:p w:rsidR="00E72FF7" w:rsidRPr="00E72FF7" w:rsidRDefault="00E72FF7" w:rsidP="00E72FF7">
            <w:pPr>
              <w:jc w:val="both"/>
              <w:rPr>
                <w:sz w:val="24"/>
                <w:szCs w:val="24"/>
              </w:rPr>
            </w:pPr>
            <w:r w:rsidRPr="00E72FF7">
              <w:rPr>
                <w:sz w:val="24"/>
                <w:szCs w:val="24"/>
              </w:rPr>
              <w:t>_____________ В.И. Захаров</w:t>
            </w:r>
          </w:p>
          <w:p w:rsidR="00E72FF7" w:rsidRPr="00E72FF7" w:rsidRDefault="00E72FF7" w:rsidP="00E72FF7">
            <w:pPr>
              <w:jc w:val="both"/>
              <w:rPr>
                <w:sz w:val="24"/>
                <w:szCs w:val="24"/>
              </w:rPr>
            </w:pPr>
          </w:p>
        </w:tc>
      </w:tr>
    </w:tbl>
    <w:p w:rsidR="00122ABA" w:rsidRDefault="00122ABA"/>
    <w:sectPr w:rsidR="00122ABA" w:rsidSect="00B50C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176D"/>
    <w:multiLevelType w:val="multilevel"/>
    <w:tmpl w:val="0400D61E"/>
    <w:lvl w:ilvl="0">
      <w:start w:val="3"/>
      <w:numFmt w:val="decimal"/>
      <w:lvlText w:val="%1"/>
      <w:lvlJc w:val="left"/>
      <w:pPr>
        <w:ind w:left="480" w:hanging="480"/>
      </w:pPr>
      <w:rPr>
        <w:rFonts w:cs="Times New Roman" w:hint="default"/>
      </w:rPr>
    </w:lvl>
    <w:lvl w:ilvl="1">
      <w:start w:val="5"/>
      <w:numFmt w:val="decimal"/>
      <w:lvlText w:val="%1.%2"/>
      <w:lvlJc w:val="left"/>
      <w:pPr>
        <w:ind w:left="832" w:hanging="480"/>
      </w:pPr>
      <w:rPr>
        <w:rFonts w:cs="Times New Roman" w:hint="default"/>
      </w:rPr>
    </w:lvl>
    <w:lvl w:ilvl="2">
      <w:start w:val="7"/>
      <w:numFmt w:val="decimal"/>
      <w:lvlText w:val="%1.%2.%3"/>
      <w:lvlJc w:val="left"/>
      <w:pPr>
        <w:ind w:left="1424" w:hanging="720"/>
      </w:pPr>
      <w:rPr>
        <w:rFonts w:cs="Times New Roman" w:hint="default"/>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abstractNum w:abstractNumId="1">
    <w:nsid w:val="02D96A16"/>
    <w:multiLevelType w:val="hybridMultilevel"/>
    <w:tmpl w:val="31A01318"/>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2">
    <w:nsid w:val="0B5918D6"/>
    <w:multiLevelType w:val="hybridMultilevel"/>
    <w:tmpl w:val="1C36C7D8"/>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
    <w:nsid w:val="0C461AAF"/>
    <w:multiLevelType w:val="multilevel"/>
    <w:tmpl w:val="AC4EBCF6"/>
    <w:lvl w:ilvl="0">
      <w:start w:val="3"/>
      <w:numFmt w:val="decimal"/>
      <w:lvlText w:val="%1"/>
      <w:lvlJc w:val="left"/>
      <w:pPr>
        <w:ind w:left="480" w:hanging="480"/>
      </w:pPr>
      <w:rPr>
        <w:rFonts w:cs="Times New Roman" w:hint="default"/>
      </w:rPr>
    </w:lvl>
    <w:lvl w:ilvl="1">
      <w:start w:val="5"/>
      <w:numFmt w:val="decimal"/>
      <w:lvlText w:val="%1.%2"/>
      <w:lvlJc w:val="left"/>
      <w:pPr>
        <w:ind w:left="832" w:hanging="480"/>
      </w:pPr>
      <w:rPr>
        <w:rFonts w:cs="Times New Roman" w:hint="default"/>
      </w:rPr>
    </w:lvl>
    <w:lvl w:ilvl="2">
      <w:start w:val="3"/>
      <w:numFmt w:val="decimal"/>
      <w:lvlText w:val="%1.%2.%3"/>
      <w:lvlJc w:val="left"/>
      <w:pPr>
        <w:ind w:left="1424" w:hanging="720"/>
      </w:pPr>
      <w:rPr>
        <w:rFonts w:cs="Times New Roman" w:hint="default"/>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616" w:hanging="1800"/>
      </w:pPr>
      <w:rPr>
        <w:rFonts w:cs="Times New Roman" w:hint="default"/>
      </w:rPr>
    </w:lvl>
  </w:abstractNum>
  <w:abstractNum w:abstractNumId="4">
    <w:nsid w:val="100552A6"/>
    <w:multiLevelType w:val="hybridMultilevel"/>
    <w:tmpl w:val="F84E7A0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3DF3645F"/>
    <w:multiLevelType w:val="hybridMultilevel"/>
    <w:tmpl w:val="D006EF3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66603C26"/>
    <w:multiLevelType w:val="hybridMultilevel"/>
    <w:tmpl w:val="CC16EFAA"/>
    <w:lvl w:ilvl="0" w:tplc="E9CCEAB2">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7">
    <w:nsid w:val="770958E5"/>
    <w:multiLevelType w:val="hybridMultilevel"/>
    <w:tmpl w:val="3E2ED64E"/>
    <w:lvl w:ilvl="0" w:tplc="59544630">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4"/>
  </w:num>
  <w:num w:numId="5">
    <w:abstractNumId w:val="2"/>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8C0"/>
    <w:rsid w:val="00003D4D"/>
    <w:rsid w:val="00026393"/>
    <w:rsid w:val="000329F1"/>
    <w:rsid w:val="00066B3F"/>
    <w:rsid w:val="00067BDF"/>
    <w:rsid w:val="00090AE1"/>
    <w:rsid w:val="000A7B2D"/>
    <w:rsid w:val="000C16F6"/>
    <w:rsid w:val="000D6423"/>
    <w:rsid w:val="00112367"/>
    <w:rsid w:val="00114D17"/>
    <w:rsid w:val="00116B20"/>
    <w:rsid w:val="00122456"/>
    <w:rsid w:val="00122ABA"/>
    <w:rsid w:val="00145364"/>
    <w:rsid w:val="001537D7"/>
    <w:rsid w:val="00156502"/>
    <w:rsid w:val="00160DF9"/>
    <w:rsid w:val="00172E77"/>
    <w:rsid w:val="00190197"/>
    <w:rsid w:val="001C37CE"/>
    <w:rsid w:val="001C4E80"/>
    <w:rsid w:val="001F0FB1"/>
    <w:rsid w:val="001F6931"/>
    <w:rsid w:val="001F6AA9"/>
    <w:rsid w:val="002005CB"/>
    <w:rsid w:val="002115C0"/>
    <w:rsid w:val="00212A00"/>
    <w:rsid w:val="00225E8F"/>
    <w:rsid w:val="00227E7C"/>
    <w:rsid w:val="002466BE"/>
    <w:rsid w:val="00251E9A"/>
    <w:rsid w:val="002A3C06"/>
    <w:rsid w:val="003013AB"/>
    <w:rsid w:val="003064E4"/>
    <w:rsid w:val="00306D54"/>
    <w:rsid w:val="0031238F"/>
    <w:rsid w:val="00320E05"/>
    <w:rsid w:val="00326387"/>
    <w:rsid w:val="003268A8"/>
    <w:rsid w:val="00327E5F"/>
    <w:rsid w:val="00331D85"/>
    <w:rsid w:val="003654C5"/>
    <w:rsid w:val="00396F13"/>
    <w:rsid w:val="003A0E92"/>
    <w:rsid w:val="003B08B2"/>
    <w:rsid w:val="003C02E0"/>
    <w:rsid w:val="003D44F3"/>
    <w:rsid w:val="00415371"/>
    <w:rsid w:val="00421BA4"/>
    <w:rsid w:val="00421E1E"/>
    <w:rsid w:val="00425C9E"/>
    <w:rsid w:val="00430E34"/>
    <w:rsid w:val="00441439"/>
    <w:rsid w:val="00444E34"/>
    <w:rsid w:val="004603C0"/>
    <w:rsid w:val="0047145D"/>
    <w:rsid w:val="00474800"/>
    <w:rsid w:val="004927B3"/>
    <w:rsid w:val="00492B20"/>
    <w:rsid w:val="004965BD"/>
    <w:rsid w:val="004A00B4"/>
    <w:rsid w:val="004B1238"/>
    <w:rsid w:val="004C2642"/>
    <w:rsid w:val="004E661C"/>
    <w:rsid w:val="00502FEB"/>
    <w:rsid w:val="005038C0"/>
    <w:rsid w:val="00513808"/>
    <w:rsid w:val="00522DBF"/>
    <w:rsid w:val="0053325C"/>
    <w:rsid w:val="0053465D"/>
    <w:rsid w:val="0053709A"/>
    <w:rsid w:val="0054650F"/>
    <w:rsid w:val="0055041B"/>
    <w:rsid w:val="005571C0"/>
    <w:rsid w:val="0056032E"/>
    <w:rsid w:val="00565AC2"/>
    <w:rsid w:val="005757C4"/>
    <w:rsid w:val="005A3421"/>
    <w:rsid w:val="005B53CB"/>
    <w:rsid w:val="005D0D3E"/>
    <w:rsid w:val="005F2559"/>
    <w:rsid w:val="005F713E"/>
    <w:rsid w:val="00630A28"/>
    <w:rsid w:val="00632FCA"/>
    <w:rsid w:val="0063360A"/>
    <w:rsid w:val="00650DFF"/>
    <w:rsid w:val="00666552"/>
    <w:rsid w:val="00666A7E"/>
    <w:rsid w:val="00684840"/>
    <w:rsid w:val="0069378C"/>
    <w:rsid w:val="006B327E"/>
    <w:rsid w:val="006C2DBC"/>
    <w:rsid w:val="006C60AA"/>
    <w:rsid w:val="006C6248"/>
    <w:rsid w:val="006C780C"/>
    <w:rsid w:val="006F2AE4"/>
    <w:rsid w:val="006F349A"/>
    <w:rsid w:val="006F3CDC"/>
    <w:rsid w:val="007018BC"/>
    <w:rsid w:val="0071030F"/>
    <w:rsid w:val="00725B4E"/>
    <w:rsid w:val="007336EB"/>
    <w:rsid w:val="00735AF0"/>
    <w:rsid w:val="00757C9A"/>
    <w:rsid w:val="00770CF4"/>
    <w:rsid w:val="00781D28"/>
    <w:rsid w:val="0079242F"/>
    <w:rsid w:val="007A2220"/>
    <w:rsid w:val="007C1F92"/>
    <w:rsid w:val="007D77FA"/>
    <w:rsid w:val="007E2B6F"/>
    <w:rsid w:val="007F16D4"/>
    <w:rsid w:val="008014EC"/>
    <w:rsid w:val="0082305E"/>
    <w:rsid w:val="008277E0"/>
    <w:rsid w:val="0085656E"/>
    <w:rsid w:val="008612AA"/>
    <w:rsid w:val="008639AB"/>
    <w:rsid w:val="00864412"/>
    <w:rsid w:val="00872277"/>
    <w:rsid w:val="00880FE1"/>
    <w:rsid w:val="008819D1"/>
    <w:rsid w:val="00890C10"/>
    <w:rsid w:val="008A10BF"/>
    <w:rsid w:val="008A75F5"/>
    <w:rsid w:val="008D47F6"/>
    <w:rsid w:val="008D5C5C"/>
    <w:rsid w:val="008E7980"/>
    <w:rsid w:val="009019C7"/>
    <w:rsid w:val="00902938"/>
    <w:rsid w:val="009156F3"/>
    <w:rsid w:val="00926022"/>
    <w:rsid w:val="00941FC0"/>
    <w:rsid w:val="0094754F"/>
    <w:rsid w:val="009508B5"/>
    <w:rsid w:val="00980C78"/>
    <w:rsid w:val="00994AA8"/>
    <w:rsid w:val="009A1B82"/>
    <w:rsid w:val="009A1F28"/>
    <w:rsid w:val="009B241F"/>
    <w:rsid w:val="009B57E1"/>
    <w:rsid w:val="009C1B77"/>
    <w:rsid w:val="009C7544"/>
    <w:rsid w:val="009D4355"/>
    <w:rsid w:val="009F54F7"/>
    <w:rsid w:val="009F5913"/>
    <w:rsid w:val="00A033CE"/>
    <w:rsid w:val="00A10193"/>
    <w:rsid w:val="00A12413"/>
    <w:rsid w:val="00A21858"/>
    <w:rsid w:val="00A36A7D"/>
    <w:rsid w:val="00A37E76"/>
    <w:rsid w:val="00A40BF5"/>
    <w:rsid w:val="00A43737"/>
    <w:rsid w:val="00A456FD"/>
    <w:rsid w:val="00A72CA5"/>
    <w:rsid w:val="00A756F3"/>
    <w:rsid w:val="00A822D8"/>
    <w:rsid w:val="00A86BCD"/>
    <w:rsid w:val="00A90CE9"/>
    <w:rsid w:val="00A94A59"/>
    <w:rsid w:val="00AB55A3"/>
    <w:rsid w:val="00AB6684"/>
    <w:rsid w:val="00AC7670"/>
    <w:rsid w:val="00B05FFB"/>
    <w:rsid w:val="00B1565B"/>
    <w:rsid w:val="00B32092"/>
    <w:rsid w:val="00B35631"/>
    <w:rsid w:val="00B4071C"/>
    <w:rsid w:val="00B43CF7"/>
    <w:rsid w:val="00B50C8C"/>
    <w:rsid w:val="00B51001"/>
    <w:rsid w:val="00B63F5F"/>
    <w:rsid w:val="00B7368F"/>
    <w:rsid w:val="00B75D2C"/>
    <w:rsid w:val="00B80786"/>
    <w:rsid w:val="00BC53C6"/>
    <w:rsid w:val="00C02E75"/>
    <w:rsid w:val="00C04331"/>
    <w:rsid w:val="00C2367E"/>
    <w:rsid w:val="00C50E86"/>
    <w:rsid w:val="00C75897"/>
    <w:rsid w:val="00C82E86"/>
    <w:rsid w:val="00C95066"/>
    <w:rsid w:val="00C9756B"/>
    <w:rsid w:val="00CA1C3D"/>
    <w:rsid w:val="00CA327A"/>
    <w:rsid w:val="00CC067A"/>
    <w:rsid w:val="00CC7520"/>
    <w:rsid w:val="00CD5D88"/>
    <w:rsid w:val="00CF2F86"/>
    <w:rsid w:val="00CF4A4E"/>
    <w:rsid w:val="00D0449C"/>
    <w:rsid w:val="00D04AF2"/>
    <w:rsid w:val="00D10742"/>
    <w:rsid w:val="00D13EDE"/>
    <w:rsid w:val="00D14A7A"/>
    <w:rsid w:val="00D172A0"/>
    <w:rsid w:val="00D31C77"/>
    <w:rsid w:val="00D3303E"/>
    <w:rsid w:val="00D34F08"/>
    <w:rsid w:val="00D4110E"/>
    <w:rsid w:val="00D42FF5"/>
    <w:rsid w:val="00D4326A"/>
    <w:rsid w:val="00D5053A"/>
    <w:rsid w:val="00D965F1"/>
    <w:rsid w:val="00DD1959"/>
    <w:rsid w:val="00DD239E"/>
    <w:rsid w:val="00DD4EF0"/>
    <w:rsid w:val="00DE365D"/>
    <w:rsid w:val="00DF353D"/>
    <w:rsid w:val="00DF3B14"/>
    <w:rsid w:val="00DF6063"/>
    <w:rsid w:val="00E05A6F"/>
    <w:rsid w:val="00E13931"/>
    <w:rsid w:val="00E22368"/>
    <w:rsid w:val="00E43C08"/>
    <w:rsid w:val="00E72FF7"/>
    <w:rsid w:val="00EB0F5E"/>
    <w:rsid w:val="00ED0453"/>
    <w:rsid w:val="00ED7B5C"/>
    <w:rsid w:val="00EE4B2F"/>
    <w:rsid w:val="00EF58D5"/>
    <w:rsid w:val="00F02486"/>
    <w:rsid w:val="00F4145C"/>
    <w:rsid w:val="00F55139"/>
    <w:rsid w:val="00F611E4"/>
    <w:rsid w:val="00F63129"/>
    <w:rsid w:val="00F63202"/>
    <w:rsid w:val="00F678C3"/>
    <w:rsid w:val="00F77AD7"/>
    <w:rsid w:val="00F858B3"/>
    <w:rsid w:val="00F87753"/>
    <w:rsid w:val="00FA0BFD"/>
    <w:rsid w:val="00FC1C1A"/>
    <w:rsid w:val="00FC41D4"/>
    <w:rsid w:val="00FC6EF3"/>
    <w:rsid w:val="00FF3C9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8C0"/>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rFonts w:ascii="Tahoma" w:eastAsia="Calibri" w:hAnsi="Tahoma" w:cs="Tahoma"/>
      <w:sz w:val="16"/>
      <w:szCs w:val="16"/>
    </w:rPr>
  </w:style>
  <w:style w:type="character" w:customStyle="1" w:styleId="a4">
    <w:name w:val="Текст выноски Знак"/>
    <w:basedOn w:val="a0"/>
    <w:link w:val="a3"/>
    <w:uiPriority w:val="99"/>
    <w:semiHidden/>
    <w:rsid w:val="00FC6EF6"/>
    <w:rPr>
      <w:rFonts w:ascii="Times New Roman" w:eastAsia="Times New Roman" w:hAnsi="Times New Roman"/>
      <w:sz w:val="0"/>
      <w:szCs w:val="0"/>
    </w:rPr>
  </w:style>
  <w:style w:type="paragraph" w:styleId="2">
    <w:name w:val="Body Text Indent 2"/>
    <w:basedOn w:val="a"/>
    <w:link w:val="20"/>
    <w:uiPriority w:val="99"/>
    <w:rsid w:val="005038C0"/>
    <w:pPr>
      <w:tabs>
        <w:tab w:val="left" w:pos="1122"/>
      </w:tabs>
      <w:ind w:firstLine="748"/>
      <w:jc w:val="both"/>
    </w:pPr>
    <w:rPr>
      <w:szCs w:val="20"/>
    </w:rPr>
  </w:style>
  <w:style w:type="character" w:customStyle="1" w:styleId="20">
    <w:name w:val="Основной текст с отступом 2 Знак"/>
    <w:basedOn w:val="a0"/>
    <w:link w:val="2"/>
    <w:uiPriority w:val="99"/>
    <w:locked/>
    <w:rsid w:val="005038C0"/>
    <w:rPr>
      <w:rFonts w:ascii="Times New Roman" w:hAnsi="Times New Roman" w:cs="Times New Roman"/>
      <w:sz w:val="20"/>
      <w:szCs w:val="20"/>
      <w:lang w:eastAsia="ru-RU"/>
    </w:rPr>
  </w:style>
  <w:style w:type="paragraph" w:styleId="3">
    <w:name w:val="Body Text 3"/>
    <w:basedOn w:val="a"/>
    <w:link w:val="30"/>
    <w:uiPriority w:val="99"/>
    <w:rsid w:val="005038C0"/>
    <w:pPr>
      <w:spacing w:after="120"/>
    </w:pPr>
    <w:rPr>
      <w:sz w:val="16"/>
      <w:szCs w:val="16"/>
    </w:rPr>
  </w:style>
  <w:style w:type="character" w:customStyle="1" w:styleId="30">
    <w:name w:val="Основной текст 3 Знак"/>
    <w:basedOn w:val="a0"/>
    <w:link w:val="3"/>
    <w:uiPriority w:val="99"/>
    <w:locked/>
    <w:rsid w:val="005038C0"/>
    <w:rPr>
      <w:rFonts w:ascii="Times New Roman" w:hAnsi="Times New Roman" w:cs="Times New Roman"/>
      <w:sz w:val="16"/>
      <w:szCs w:val="16"/>
      <w:lang w:eastAsia="ru-RU"/>
    </w:rPr>
  </w:style>
  <w:style w:type="paragraph" w:styleId="a5">
    <w:name w:val="Body Text"/>
    <w:basedOn w:val="a"/>
    <w:link w:val="a6"/>
    <w:uiPriority w:val="99"/>
    <w:rsid w:val="005038C0"/>
    <w:pPr>
      <w:spacing w:after="120"/>
    </w:pPr>
    <w:rPr>
      <w:sz w:val="24"/>
      <w:szCs w:val="24"/>
    </w:rPr>
  </w:style>
  <w:style w:type="character" w:customStyle="1" w:styleId="a6">
    <w:name w:val="Основной текст Знак"/>
    <w:basedOn w:val="a0"/>
    <w:link w:val="a5"/>
    <w:uiPriority w:val="99"/>
    <w:locked/>
    <w:rsid w:val="005038C0"/>
    <w:rPr>
      <w:rFonts w:ascii="Times New Roman" w:hAnsi="Times New Roman" w:cs="Times New Roman"/>
      <w:sz w:val="24"/>
      <w:szCs w:val="24"/>
      <w:lang w:eastAsia="ru-RU"/>
    </w:rPr>
  </w:style>
  <w:style w:type="paragraph" w:customStyle="1" w:styleId="Default">
    <w:name w:val="Default"/>
    <w:uiPriority w:val="99"/>
    <w:rsid w:val="005038C0"/>
    <w:pPr>
      <w:autoSpaceDE w:val="0"/>
      <w:autoSpaceDN w:val="0"/>
      <w:adjustRightInd w:val="0"/>
    </w:pPr>
    <w:rPr>
      <w:rFonts w:ascii="Times New Roman" w:hAnsi="Times New Roman"/>
      <w:color w:val="000000"/>
      <w:sz w:val="24"/>
      <w:szCs w:val="24"/>
    </w:rPr>
  </w:style>
  <w:style w:type="paragraph" w:styleId="a7">
    <w:name w:val="List Paragraph"/>
    <w:basedOn w:val="a"/>
    <w:uiPriority w:val="34"/>
    <w:qFormat/>
    <w:rsid w:val="001224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8C0"/>
    <w:rPr>
      <w:rFonts w:ascii="Times New Roman" w:eastAsia="Times New Roman" w:hAnsi="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rFonts w:ascii="Tahoma" w:eastAsia="Calibri" w:hAnsi="Tahoma" w:cs="Tahoma"/>
      <w:sz w:val="16"/>
      <w:szCs w:val="16"/>
    </w:rPr>
  </w:style>
  <w:style w:type="character" w:customStyle="1" w:styleId="a4">
    <w:name w:val="Текст выноски Знак"/>
    <w:basedOn w:val="a0"/>
    <w:link w:val="a3"/>
    <w:uiPriority w:val="99"/>
    <w:semiHidden/>
    <w:rsid w:val="00FC6EF6"/>
    <w:rPr>
      <w:rFonts w:ascii="Times New Roman" w:eastAsia="Times New Roman" w:hAnsi="Times New Roman"/>
      <w:sz w:val="0"/>
      <w:szCs w:val="0"/>
    </w:rPr>
  </w:style>
  <w:style w:type="paragraph" w:styleId="2">
    <w:name w:val="Body Text Indent 2"/>
    <w:basedOn w:val="a"/>
    <w:link w:val="20"/>
    <w:uiPriority w:val="99"/>
    <w:rsid w:val="005038C0"/>
    <w:pPr>
      <w:tabs>
        <w:tab w:val="left" w:pos="1122"/>
      </w:tabs>
      <w:ind w:firstLine="748"/>
      <w:jc w:val="both"/>
    </w:pPr>
    <w:rPr>
      <w:szCs w:val="20"/>
    </w:rPr>
  </w:style>
  <w:style w:type="character" w:customStyle="1" w:styleId="20">
    <w:name w:val="Основной текст с отступом 2 Знак"/>
    <w:basedOn w:val="a0"/>
    <w:link w:val="2"/>
    <w:uiPriority w:val="99"/>
    <w:locked/>
    <w:rsid w:val="005038C0"/>
    <w:rPr>
      <w:rFonts w:ascii="Times New Roman" w:hAnsi="Times New Roman" w:cs="Times New Roman"/>
      <w:sz w:val="20"/>
      <w:szCs w:val="20"/>
      <w:lang w:eastAsia="ru-RU"/>
    </w:rPr>
  </w:style>
  <w:style w:type="paragraph" w:styleId="3">
    <w:name w:val="Body Text 3"/>
    <w:basedOn w:val="a"/>
    <w:link w:val="30"/>
    <w:uiPriority w:val="99"/>
    <w:rsid w:val="005038C0"/>
    <w:pPr>
      <w:spacing w:after="120"/>
    </w:pPr>
    <w:rPr>
      <w:sz w:val="16"/>
      <w:szCs w:val="16"/>
    </w:rPr>
  </w:style>
  <w:style w:type="character" w:customStyle="1" w:styleId="30">
    <w:name w:val="Основной текст 3 Знак"/>
    <w:basedOn w:val="a0"/>
    <w:link w:val="3"/>
    <w:uiPriority w:val="99"/>
    <w:locked/>
    <w:rsid w:val="005038C0"/>
    <w:rPr>
      <w:rFonts w:ascii="Times New Roman" w:hAnsi="Times New Roman" w:cs="Times New Roman"/>
      <w:sz w:val="16"/>
      <w:szCs w:val="16"/>
      <w:lang w:eastAsia="ru-RU"/>
    </w:rPr>
  </w:style>
  <w:style w:type="paragraph" w:styleId="a5">
    <w:name w:val="Body Text"/>
    <w:basedOn w:val="a"/>
    <w:link w:val="a6"/>
    <w:uiPriority w:val="99"/>
    <w:rsid w:val="005038C0"/>
    <w:pPr>
      <w:spacing w:after="120"/>
    </w:pPr>
    <w:rPr>
      <w:sz w:val="24"/>
      <w:szCs w:val="24"/>
    </w:rPr>
  </w:style>
  <w:style w:type="character" w:customStyle="1" w:styleId="a6">
    <w:name w:val="Основной текст Знак"/>
    <w:basedOn w:val="a0"/>
    <w:link w:val="a5"/>
    <w:uiPriority w:val="99"/>
    <w:locked/>
    <w:rsid w:val="005038C0"/>
    <w:rPr>
      <w:rFonts w:ascii="Times New Roman" w:hAnsi="Times New Roman" w:cs="Times New Roman"/>
      <w:sz w:val="24"/>
      <w:szCs w:val="24"/>
      <w:lang w:eastAsia="ru-RU"/>
    </w:rPr>
  </w:style>
  <w:style w:type="paragraph" w:customStyle="1" w:styleId="Default">
    <w:name w:val="Default"/>
    <w:uiPriority w:val="99"/>
    <w:rsid w:val="005038C0"/>
    <w:pPr>
      <w:autoSpaceDE w:val="0"/>
      <w:autoSpaceDN w:val="0"/>
      <w:adjustRightInd w:val="0"/>
    </w:pPr>
    <w:rPr>
      <w:rFonts w:ascii="Times New Roman" w:hAnsi="Times New Roman"/>
      <w:color w:val="000000"/>
      <w:sz w:val="24"/>
      <w:szCs w:val="24"/>
    </w:rPr>
  </w:style>
  <w:style w:type="paragraph" w:styleId="a7">
    <w:name w:val="List Paragraph"/>
    <w:basedOn w:val="a"/>
    <w:uiPriority w:val="34"/>
    <w:qFormat/>
    <w:rsid w:val="001224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788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1462</Words>
  <Characters>8335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АЭП</Company>
  <LinksUpToDate>false</LinksUpToDate>
  <CharactersWithSpaces>9778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Potapov_MV</dc:creator>
  <cp:keywords/>
  <dc:description/>
  <cp:lastModifiedBy>Администратор</cp:lastModifiedBy>
  <cp:revision>8</cp:revision>
  <dcterms:created xsi:type="dcterms:W3CDTF">2013-09-19T09:35:00Z</dcterms:created>
  <dcterms:modified xsi:type="dcterms:W3CDTF">2015-05-18T08:42:00Z</dcterms:modified>
</cp:coreProperties>
</file>